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3292" w14:textId="77777777" w:rsidR="00CE2392" w:rsidRDefault="00CE2392">
      <w:pPr>
        <w:pStyle w:val="Heading1"/>
        <w:ind w:left="180"/>
        <w:jc w:val="center"/>
        <w:rPr>
          <w:color w:val="008080"/>
          <w:sz w:val="48"/>
          <w:szCs w:val="48"/>
        </w:rPr>
      </w:pPr>
    </w:p>
    <w:p w14:paraId="6FB4B3CC" w14:textId="77777777" w:rsidR="00CE2392" w:rsidRDefault="00CE2392">
      <w:pPr>
        <w:pStyle w:val="Heading1"/>
        <w:ind w:left="180"/>
        <w:jc w:val="center"/>
        <w:rPr>
          <w:color w:val="008080"/>
          <w:sz w:val="48"/>
          <w:szCs w:val="48"/>
        </w:rPr>
      </w:pPr>
    </w:p>
    <w:p w14:paraId="0262921F" w14:textId="77777777" w:rsidR="00CE2392" w:rsidRDefault="00CE2392">
      <w:pPr>
        <w:pStyle w:val="Heading1"/>
        <w:ind w:left="180"/>
        <w:jc w:val="center"/>
        <w:rPr>
          <w:color w:val="008080"/>
          <w:sz w:val="48"/>
          <w:szCs w:val="48"/>
        </w:rPr>
      </w:pPr>
    </w:p>
    <w:p w14:paraId="1A8C703A" w14:textId="77777777" w:rsidR="00CE2392" w:rsidRDefault="00CE2392">
      <w:pPr>
        <w:pStyle w:val="Heading1"/>
        <w:ind w:left="180"/>
        <w:jc w:val="center"/>
        <w:rPr>
          <w:color w:val="008080"/>
          <w:sz w:val="48"/>
          <w:szCs w:val="48"/>
        </w:rPr>
      </w:pPr>
    </w:p>
    <w:p w14:paraId="18BA270F" w14:textId="77777777" w:rsidR="00CE2392" w:rsidRDefault="00777CA6">
      <w:pPr>
        <w:pStyle w:val="Heading1"/>
        <w:ind w:left="180"/>
        <w:jc w:val="center"/>
        <w:rPr>
          <w:color w:val="008080"/>
          <w:sz w:val="48"/>
          <w:szCs w:val="48"/>
        </w:rPr>
      </w:pPr>
      <w:r>
        <w:rPr>
          <w:color w:val="008080"/>
          <w:sz w:val="48"/>
          <w:szCs w:val="48"/>
        </w:rPr>
        <w:t>IBEW/ Verizon</w:t>
      </w:r>
    </w:p>
    <w:p w14:paraId="38792797" w14:textId="77777777" w:rsidR="00CE2392" w:rsidRDefault="00777CA6">
      <w:pPr>
        <w:pStyle w:val="Heading1"/>
        <w:jc w:val="center"/>
        <w:rPr>
          <w:color w:val="008080"/>
          <w:sz w:val="48"/>
          <w:szCs w:val="48"/>
        </w:rPr>
      </w:pPr>
      <w:r>
        <w:rPr>
          <w:color w:val="008080"/>
          <w:sz w:val="48"/>
          <w:szCs w:val="48"/>
        </w:rPr>
        <w:t>New England Work and Family Committee</w:t>
      </w:r>
    </w:p>
    <w:p w14:paraId="1AF0AE17" w14:textId="77777777" w:rsidR="00CE2392" w:rsidRDefault="00777CA6">
      <w:pPr>
        <w:pStyle w:val="Heading1"/>
        <w:jc w:val="center"/>
        <w:rPr>
          <w:sz w:val="48"/>
          <w:szCs w:val="48"/>
        </w:rPr>
      </w:pPr>
      <w:r>
        <w:rPr>
          <w:b w:val="0"/>
          <w:color w:val="008080"/>
          <w:sz w:val="48"/>
          <w:szCs w:val="48"/>
        </w:rPr>
        <w:t xml:space="preserve"> </w:t>
      </w:r>
      <w:r>
        <w:rPr>
          <w:sz w:val="48"/>
          <w:szCs w:val="48"/>
        </w:rPr>
        <w:t>Elder Care Services</w:t>
      </w:r>
    </w:p>
    <w:p w14:paraId="1E5360DB" w14:textId="77777777" w:rsidR="00CE2392" w:rsidRDefault="00777CA6">
      <w:pPr>
        <w:pStyle w:val="Heading1"/>
        <w:jc w:val="center"/>
        <w:rPr>
          <w:color w:val="008080"/>
          <w:sz w:val="48"/>
          <w:szCs w:val="48"/>
        </w:rPr>
      </w:pPr>
      <w:r>
        <w:rPr>
          <w:color w:val="008080"/>
          <w:sz w:val="48"/>
          <w:szCs w:val="48"/>
        </w:rPr>
        <w:t>Taxable Reimbursement Program</w:t>
      </w:r>
    </w:p>
    <w:p w14:paraId="7FB76362" w14:textId="77777777" w:rsidR="00CE2392" w:rsidRDefault="00CE2392"/>
    <w:p w14:paraId="396C9ECA" w14:textId="77777777" w:rsidR="00CE2392" w:rsidRDefault="00CE2392"/>
    <w:p w14:paraId="17146C59" w14:textId="77777777" w:rsidR="00CE2392" w:rsidRDefault="00CE2392">
      <w:pPr>
        <w:jc w:val="center"/>
      </w:pPr>
    </w:p>
    <w:p w14:paraId="058D5852" w14:textId="77777777" w:rsidR="00CE2392" w:rsidRDefault="00CE2392">
      <w:pPr>
        <w:jc w:val="center"/>
      </w:pPr>
    </w:p>
    <w:p w14:paraId="1A81E7EE" w14:textId="77777777" w:rsidR="00CE2392" w:rsidRDefault="00CE2392"/>
    <w:p w14:paraId="04AB5A66" w14:textId="77777777" w:rsidR="00CE2392" w:rsidRDefault="00777CA6">
      <w:r>
        <w:t xml:space="preserve">                                  </w:t>
      </w:r>
    </w:p>
    <w:p w14:paraId="3CB7B2BA" w14:textId="77777777" w:rsidR="00CE2392" w:rsidRDefault="00CE2392"/>
    <w:p w14:paraId="6E5061D5" w14:textId="77777777" w:rsidR="00CE2392" w:rsidRDefault="00777CA6">
      <w:r>
        <w:rPr>
          <w:noProof/>
        </w:rPr>
        <mc:AlternateContent>
          <mc:Choice Requires="wps">
            <w:drawing>
              <wp:anchor distT="0" distB="0" distL="114300" distR="114300" simplePos="0" relativeHeight="251658240" behindDoc="0" locked="0" layoutInCell="1" hidden="0" allowOverlap="1" wp14:anchorId="57CEAF0B" wp14:editId="5EF45A60">
                <wp:simplePos x="0" y="0"/>
                <wp:positionH relativeFrom="column">
                  <wp:posOffset>2933699</wp:posOffset>
                </wp:positionH>
                <wp:positionV relativeFrom="paragraph">
                  <wp:posOffset>8255</wp:posOffset>
                </wp:positionV>
                <wp:extent cx="1171575" cy="914400"/>
                <wp:effectExtent l="0" t="0" r="28575" b="19050"/>
                <wp:wrapNone/>
                <wp:docPr id="4" name="Oval 4"/>
                <wp:cNvGraphicFramePr/>
                <a:graphic xmlns:a="http://schemas.openxmlformats.org/drawingml/2006/main">
                  <a:graphicData uri="http://schemas.microsoft.com/office/word/2010/wordprocessingShape">
                    <wps:wsp>
                      <wps:cNvSpPr/>
                      <wps:spPr>
                        <a:xfrm>
                          <a:off x="0" y="0"/>
                          <a:ext cx="1171575" cy="914400"/>
                        </a:xfrm>
                        <a:prstGeom prst="ellipse">
                          <a:avLst/>
                        </a:prstGeom>
                        <a:solidFill>
                          <a:srgbClr val="4BE5BD"/>
                        </a:solidFill>
                        <a:ln w="9525" cap="flat" cmpd="sng">
                          <a:solidFill>
                            <a:srgbClr val="000000"/>
                          </a:solidFill>
                          <a:prstDash val="solid"/>
                          <a:miter lim="800000"/>
                          <a:headEnd type="none" w="sm" len="sm"/>
                          <a:tailEnd type="none" w="sm" len="sm"/>
                        </a:ln>
                      </wps:spPr>
                      <wps:txbx>
                        <w:txbxContent>
                          <w:p w14:paraId="36283B9C" w14:textId="77777777" w:rsidR="00CE2392" w:rsidRDefault="00CE2392">
                            <w:pPr>
                              <w:textDirection w:val="btLr"/>
                            </w:pPr>
                          </w:p>
                          <w:p w14:paraId="40839176" w14:textId="77777777" w:rsidR="00CE2392" w:rsidRDefault="00777CA6">
                            <w:pPr>
                              <w:textDirection w:val="btLr"/>
                            </w:pPr>
                            <w:r>
                              <w:rPr>
                                <w:rFonts w:ascii="Arial" w:eastAsia="Arial" w:hAnsi="Arial" w:cs="Arial"/>
                                <w:color w:val="000000"/>
                              </w:rPr>
                              <w:t>Cleaning</w:t>
                            </w:r>
                          </w:p>
                          <w:p w14:paraId="127021C7" w14:textId="77777777" w:rsidR="00CE2392" w:rsidRDefault="00CE239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oval w14:anchorId="57CEAF0B" id="Oval 4" o:spid="_x0000_s1026" style="position:absolute;margin-left:231pt;margin-top:.65pt;width:92.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" fillcolor="#4be5bd">
                <v:stroke startarrowwidth="narrow" startarrowlength="short" endarrowwidth="narrow" endarrowlength="short" joinstyle="miter"/>
                <v:textbox inset="2.53958mm,1.2694mm,2.53958mm,1.2694mm">
                  <w:txbxContent>
                    <w:p w14:paraId="36283B9C" w14:textId="77777777" w:rsidR="00CE2392" w:rsidRDefault="00CE2392">
                      <w:pPr>
                        <w:textDirection w:val="btLr"/>
                      </w:pPr>
                    </w:p>
                    <w:p w14:paraId="40839176" w14:textId="77777777" w:rsidR="00CE2392" w:rsidRDefault="00777CA6">
                      <w:pPr>
                        <w:textDirection w:val="btLr"/>
                      </w:pPr>
                      <w:r>
                        <w:rPr>
                          <w:rFonts w:ascii="Arial" w:eastAsia="Arial" w:hAnsi="Arial" w:cs="Arial"/>
                          <w:color w:val="000000"/>
                        </w:rPr>
                        <w:t>Cleaning</w:t>
                      </w:r>
                    </w:p>
                    <w:p w14:paraId="127021C7" w14:textId="77777777" w:rsidR="00CE2392" w:rsidRDefault="00CE2392">
                      <w:pPr>
                        <w:textDirection w:val="btLr"/>
                      </w:pPr>
                    </w:p>
                  </w:txbxContent>
                </v:textbox>
              </v:oval>
            </w:pict>
          </mc:Fallback>
        </mc:AlternateContent>
      </w:r>
    </w:p>
    <w:p w14:paraId="1CC62789" w14:textId="77777777" w:rsidR="00CE2392" w:rsidRDefault="00CE2392"/>
    <w:p w14:paraId="78E76FAF" w14:textId="77777777" w:rsidR="00CE2392" w:rsidRDefault="00CE2392"/>
    <w:p w14:paraId="61B48043" w14:textId="77777777" w:rsidR="00CE2392" w:rsidRDefault="00777CA6">
      <w:r>
        <w:t xml:space="preserve"> </w:t>
      </w:r>
    </w:p>
    <w:p w14:paraId="64A9758F" w14:textId="77777777" w:rsidR="00CE2392" w:rsidRDefault="00777CA6">
      <w:pPr>
        <w:pStyle w:val="Heading4"/>
      </w:pPr>
      <w:r>
        <w:rPr>
          <w:noProof/>
        </w:rPr>
        <mc:AlternateContent>
          <mc:Choice Requires="wps">
            <w:drawing>
              <wp:anchor distT="0" distB="0" distL="114300" distR="114300" simplePos="0" relativeHeight="251659264" behindDoc="0" locked="0" layoutInCell="1" hidden="0" allowOverlap="1" wp14:anchorId="333225F9" wp14:editId="25E77D8D">
                <wp:simplePos x="0" y="0"/>
                <wp:positionH relativeFrom="column">
                  <wp:posOffset>4914900</wp:posOffset>
                </wp:positionH>
                <wp:positionV relativeFrom="paragraph">
                  <wp:posOffset>177800</wp:posOffset>
                </wp:positionV>
                <wp:extent cx="1190625" cy="1028700"/>
                <wp:effectExtent l="0" t="0" r="0" b="0"/>
                <wp:wrapNone/>
                <wp:docPr id="3" name="Oval 3"/>
                <wp:cNvGraphicFramePr/>
                <a:graphic xmlns:a="http://schemas.openxmlformats.org/drawingml/2006/main">
                  <a:graphicData uri="http://schemas.microsoft.com/office/word/2010/wordprocessingShape">
                    <wps:wsp>
                      <wps:cNvSpPr/>
                      <wps:spPr>
                        <a:xfrm>
                          <a:off x="4755450" y="3270413"/>
                          <a:ext cx="1181100" cy="1019175"/>
                        </a:xfrm>
                        <a:prstGeom prst="ellipse">
                          <a:avLst/>
                        </a:prstGeom>
                        <a:solidFill>
                          <a:srgbClr val="4BE5BD"/>
                        </a:solidFill>
                        <a:ln w="9525" cap="flat" cmpd="sng">
                          <a:solidFill>
                            <a:srgbClr val="000000"/>
                          </a:solidFill>
                          <a:prstDash val="solid"/>
                          <a:miter lim="800000"/>
                          <a:headEnd type="none" w="sm" len="sm"/>
                          <a:tailEnd type="none" w="sm" len="sm"/>
                        </a:ln>
                      </wps:spPr>
                      <wps:txbx>
                        <w:txbxContent>
                          <w:p w14:paraId="2D765212" w14:textId="77777777" w:rsidR="00CE2392" w:rsidRDefault="00777CA6">
                            <w:pPr>
                              <w:jc w:val="center"/>
                              <w:textDirection w:val="btLr"/>
                            </w:pPr>
                            <w:r>
                              <w:rPr>
                                <w:rFonts w:ascii="Arial" w:eastAsia="Arial" w:hAnsi="Arial" w:cs="Arial"/>
                                <w:color w:val="000000"/>
                              </w:rPr>
                              <w:t>Lawn mowing</w:t>
                            </w:r>
                          </w:p>
                          <w:p w14:paraId="2F375A47" w14:textId="77777777" w:rsidR="00CE2392" w:rsidRDefault="00CE2392">
                            <w:pPr>
                              <w:textDirection w:val="btLr"/>
                            </w:pPr>
                          </w:p>
                        </w:txbxContent>
                      </wps:txbx>
                      <wps:bodyPr spcFirstLastPara="1" wrap="square" lIns="91425" tIns="45700" rIns="91425" bIns="45700" anchor="t" anchorCtr="0">
                        <a:noAutofit/>
                      </wps:bodyPr>
                    </wps:wsp>
                  </a:graphicData>
                </a:graphic>
              </wp:anchor>
            </w:drawing>
          </mc:Choice>
          <mc:Fallback>
            <w:pict>
              <v:oval w14:anchorId="333225F9" id="Oval 3" o:spid="_x0000_s1027" style="position:absolute;left:0;text-align:left;margin-left:387pt;margin-top:14pt;width:93.7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" fillcolor="#4be5bd">
                <v:stroke startarrowwidth="narrow" startarrowlength="short" endarrowwidth="narrow" endarrowlength="short" joinstyle="miter"/>
                <v:textbox inset="2.53958mm,1.2694mm,2.53958mm,1.2694mm">
                  <w:txbxContent>
                    <w:p w14:paraId="2D765212" w14:textId="77777777" w:rsidR="00CE2392" w:rsidRDefault="00777CA6">
                      <w:pPr>
                        <w:jc w:val="center"/>
                        <w:textDirection w:val="btLr"/>
                      </w:pPr>
                      <w:r>
                        <w:rPr>
                          <w:rFonts w:ascii="Arial" w:eastAsia="Arial" w:hAnsi="Arial" w:cs="Arial"/>
                          <w:color w:val="000000"/>
                        </w:rPr>
                        <w:t>Lawn mowing</w:t>
                      </w:r>
                    </w:p>
                    <w:p w14:paraId="2F375A47" w14:textId="77777777" w:rsidR="00CE2392" w:rsidRDefault="00CE2392">
                      <w:pP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14:anchorId="3CC857A0" wp14:editId="6CD660F3">
                <wp:simplePos x="0" y="0"/>
                <wp:positionH relativeFrom="column">
                  <wp:posOffset>812800</wp:posOffset>
                </wp:positionH>
                <wp:positionV relativeFrom="paragraph">
                  <wp:posOffset>266700</wp:posOffset>
                </wp:positionV>
                <wp:extent cx="1019175" cy="1000125"/>
                <wp:effectExtent l="0" t="0" r="0" b="0"/>
                <wp:wrapNone/>
                <wp:docPr id="6" name="Oval 6"/>
                <wp:cNvGraphicFramePr/>
                <a:graphic xmlns:a="http://schemas.openxmlformats.org/drawingml/2006/main">
                  <a:graphicData uri="http://schemas.microsoft.com/office/word/2010/wordprocessingShape">
                    <wps:wsp>
                      <wps:cNvSpPr/>
                      <wps:spPr>
                        <a:xfrm>
                          <a:off x="4841175" y="3284700"/>
                          <a:ext cx="1009650" cy="990600"/>
                        </a:xfrm>
                        <a:prstGeom prst="ellipse">
                          <a:avLst/>
                        </a:prstGeom>
                        <a:solidFill>
                          <a:srgbClr val="4BE5BD"/>
                        </a:solidFill>
                        <a:ln w="9525" cap="flat" cmpd="sng">
                          <a:solidFill>
                            <a:srgbClr val="000000"/>
                          </a:solidFill>
                          <a:prstDash val="solid"/>
                          <a:miter lim="800000"/>
                          <a:headEnd type="none" w="sm" len="sm"/>
                          <a:tailEnd type="none" w="sm" len="sm"/>
                        </a:ln>
                      </wps:spPr>
                      <wps:txbx>
                        <w:txbxContent>
                          <w:p w14:paraId="00B97E5A" w14:textId="77777777" w:rsidR="00CE2392" w:rsidRDefault="00CE2392">
                            <w:pPr>
                              <w:jc w:val="center"/>
                              <w:textDirection w:val="btLr"/>
                            </w:pPr>
                          </w:p>
                          <w:p w14:paraId="6730FE1D" w14:textId="2605C8C5" w:rsidR="00CE2392" w:rsidRDefault="00777CA6">
                            <w:pPr>
                              <w:jc w:val="center"/>
                              <w:textDirection w:val="btLr"/>
                            </w:pPr>
                            <w:r>
                              <w:rPr>
                                <w:rFonts w:ascii="Arial" w:eastAsia="Arial" w:hAnsi="Arial" w:cs="Arial"/>
                                <w:color w:val="000000"/>
                              </w:rPr>
                              <w:t>M</w:t>
                            </w:r>
                            <w:r>
                              <w:rPr>
                                <w:rFonts w:ascii="Arial" w:eastAsia="Arial" w:hAnsi="Arial" w:cs="Arial"/>
                                <w:b/>
                                <w:color w:val="000000"/>
                              </w:rPr>
                              <w:t>e</w:t>
                            </w:r>
                            <w:r>
                              <w:rPr>
                                <w:rFonts w:ascii="Arial" w:eastAsia="Arial" w:hAnsi="Arial" w:cs="Arial"/>
                                <w:color w:val="000000"/>
                              </w:rPr>
                              <w:t>al</w:t>
                            </w:r>
                            <w:r w:rsidR="0087204E">
                              <w:rPr>
                                <w:rFonts w:ascii="Arial" w:eastAsia="Arial" w:hAnsi="Arial" w:cs="Arial"/>
                                <w:color w:val="000000"/>
                              </w:rPr>
                              <w:t xml:space="preserve"> Prep</w:t>
                            </w:r>
                          </w:p>
                          <w:p w14:paraId="5D9179F3" w14:textId="77777777" w:rsidR="00CE2392" w:rsidRDefault="00CE2392">
                            <w:pPr>
                              <w:textDirection w:val="btLr"/>
                            </w:pPr>
                          </w:p>
                        </w:txbxContent>
                      </wps:txbx>
                      <wps:bodyPr spcFirstLastPara="1" wrap="square" lIns="91425" tIns="45700" rIns="91425" bIns="45700" anchor="t" anchorCtr="0">
                        <a:noAutofit/>
                      </wps:bodyPr>
                    </wps:wsp>
                  </a:graphicData>
                </a:graphic>
              </wp:anchor>
            </w:drawing>
          </mc:Choice>
          <mc:Fallback>
            <w:pict>
              <v:oval w14:anchorId="3CC857A0" id="Oval 6" o:spid="_x0000_s1028" style="position:absolute;left:0;text-align:left;margin-left:64pt;margin-top:21pt;width:80.25pt;height:7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" fillcolor="#4be5bd">
                <v:stroke startarrowwidth="narrow" startarrowlength="short" endarrowwidth="narrow" endarrowlength="short" joinstyle="miter"/>
                <v:textbox inset="2.53958mm,1.2694mm,2.53958mm,1.2694mm">
                  <w:txbxContent>
                    <w:p w14:paraId="00B97E5A" w14:textId="77777777" w:rsidR="00CE2392" w:rsidRDefault="00CE2392">
                      <w:pPr>
                        <w:jc w:val="center"/>
                        <w:textDirection w:val="btLr"/>
                      </w:pPr>
                    </w:p>
                    <w:p w14:paraId="6730FE1D" w14:textId="2605C8C5" w:rsidR="00CE2392" w:rsidRDefault="00777CA6">
                      <w:pPr>
                        <w:jc w:val="center"/>
                        <w:textDirection w:val="btLr"/>
                      </w:pPr>
                      <w:r>
                        <w:rPr>
                          <w:rFonts w:ascii="Arial" w:eastAsia="Arial" w:hAnsi="Arial" w:cs="Arial"/>
                          <w:color w:val="000000"/>
                        </w:rPr>
                        <w:t>M</w:t>
                      </w:r>
                      <w:r>
                        <w:rPr>
                          <w:rFonts w:ascii="Arial" w:eastAsia="Arial" w:hAnsi="Arial" w:cs="Arial"/>
                          <w:b/>
                          <w:color w:val="000000"/>
                        </w:rPr>
                        <w:t>e</w:t>
                      </w:r>
                      <w:r>
                        <w:rPr>
                          <w:rFonts w:ascii="Arial" w:eastAsia="Arial" w:hAnsi="Arial" w:cs="Arial"/>
                          <w:color w:val="000000"/>
                        </w:rPr>
                        <w:t>al</w:t>
                      </w:r>
                      <w:r w:rsidR="0087204E">
                        <w:rPr>
                          <w:rFonts w:ascii="Arial" w:eastAsia="Arial" w:hAnsi="Arial" w:cs="Arial"/>
                          <w:color w:val="000000"/>
                        </w:rPr>
                        <w:t xml:space="preserve"> Prep</w:t>
                      </w:r>
                    </w:p>
                    <w:p w14:paraId="5D9179F3" w14:textId="77777777" w:rsidR="00CE2392" w:rsidRDefault="00CE2392">
                      <w:pPr>
                        <w:textDirection w:val="btLr"/>
                      </w:pPr>
                    </w:p>
                  </w:txbxContent>
                </v:textbox>
              </v:oval>
            </w:pict>
          </mc:Fallback>
        </mc:AlternateContent>
      </w:r>
    </w:p>
    <w:p w14:paraId="540FEC61" w14:textId="77777777" w:rsidR="00CE2392" w:rsidRDefault="00CE2392"/>
    <w:p w14:paraId="01EC21A1" w14:textId="77777777" w:rsidR="00CE2392" w:rsidRDefault="00CE2392"/>
    <w:p w14:paraId="5AD2CF8A" w14:textId="77777777" w:rsidR="00CE2392" w:rsidRDefault="00CE2392"/>
    <w:p w14:paraId="6470C7DC" w14:textId="77777777" w:rsidR="00CE2392" w:rsidRDefault="00CE2392"/>
    <w:p w14:paraId="55B034E3" w14:textId="77777777" w:rsidR="00CE2392" w:rsidRDefault="00CE2392"/>
    <w:p w14:paraId="63E9CCDE" w14:textId="456E4176" w:rsidR="00CE2392" w:rsidRDefault="0012745A">
      <w:r>
        <w:rPr>
          <w:noProof/>
        </w:rPr>
        <mc:AlternateContent>
          <mc:Choice Requires="wps">
            <w:drawing>
              <wp:anchor distT="0" distB="0" distL="114300" distR="114300" simplePos="0" relativeHeight="251661312" behindDoc="0" locked="0" layoutInCell="1" hidden="0" allowOverlap="1" wp14:anchorId="1DE7A874" wp14:editId="591746FA">
                <wp:simplePos x="0" y="0"/>
                <wp:positionH relativeFrom="column">
                  <wp:posOffset>962025</wp:posOffset>
                </wp:positionH>
                <wp:positionV relativeFrom="paragraph">
                  <wp:posOffset>1261110</wp:posOffset>
                </wp:positionV>
                <wp:extent cx="1219200" cy="956945"/>
                <wp:effectExtent l="0" t="0" r="19050" b="14605"/>
                <wp:wrapNone/>
                <wp:docPr id="5" name="Oval 5"/>
                <wp:cNvGraphicFramePr/>
                <a:graphic xmlns:a="http://schemas.openxmlformats.org/drawingml/2006/main">
                  <a:graphicData uri="http://schemas.microsoft.com/office/word/2010/wordprocessingShape">
                    <wps:wsp>
                      <wps:cNvSpPr/>
                      <wps:spPr>
                        <a:xfrm>
                          <a:off x="0" y="0"/>
                          <a:ext cx="1219200" cy="956945"/>
                        </a:xfrm>
                        <a:prstGeom prst="ellipse">
                          <a:avLst/>
                        </a:prstGeom>
                        <a:solidFill>
                          <a:srgbClr val="4BE5BD"/>
                        </a:solidFill>
                        <a:ln w="9525" cap="flat" cmpd="sng">
                          <a:solidFill>
                            <a:srgbClr val="000000"/>
                          </a:solidFill>
                          <a:prstDash val="solid"/>
                          <a:miter lim="800000"/>
                          <a:headEnd type="none" w="sm" len="sm"/>
                          <a:tailEnd type="none" w="sm" len="sm"/>
                        </a:ln>
                      </wps:spPr>
                      <wps:txbx>
                        <w:txbxContent>
                          <w:p w14:paraId="70096C2A" w14:textId="77777777" w:rsidR="00CE2392" w:rsidRDefault="00CE2392">
                            <w:pPr>
                              <w:textDirection w:val="btLr"/>
                            </w:pPr>
                          </w:p>
                          <w:p w14:paraId="34877301" w14:textId="77777777" w:rsidR="00CE2392" w:rsidRDefault="00777CA6">
                            <w:pPr>
                              <w:textDirection w:val="btLr"/>
                            </w:pPr>
                            <w:r>
                              <w:rPr>
                                <w:rFonts w:ascii="Arial" w:eastAsia="Arial" w:hAnsi="Arial" w:cs="Arial"/>
                                <w:color w:val="000000"/>
                              </w:rPr>
                              <w:t>Shopping</w:t>
                            </w:r>
                          </w:p>
                          <w:p w14:paraId="4B53CEFF" w14:textId="77777777" w:rsidR="00CE2392" w:rsidRDefault="00CE239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oval w14:anchorId="1DE7A874" id="Oval 5" o:spid="_x0000_s1029" style="position:absolute;margin-left:75.75pt;margin-top:99.3pt;width:96pt;height:7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" fillcolor="#4be5bd">
                <v:stroke startarrowwidth="narrow" startarrowlength="short" endarrowwidth="narrow" endarrowlength="short" joinstyle="miter"/>
                <v:textbox inset="2.53958mm,1.2694mm,2.53958mm,1.2694mm">
                  <w:txbxContent>
                    <w:p w14:paraId="70096C2A" w14:textId="77777777" w:rsidR="00CE2392" w:rsidRDefault="00CE2392">
                      <w:pPr>
                        <w:textDirection w:val="btLr"/>
                      </w:pPr>
                    </w:p>
                    <w:p w14:paraId="34877301" w14:textId="77777777" w:rsidR="00CE2392" w:rsidRDefault="00777CA6">
                      <w:pPr>
                        <w:textDirection w:val="btLr"/>
                      </w:pPr>
                      <w:r>
                        <w:rPr>
                          <w:rFonts w:ascii="Arial" w:eastAsia="Arial" w:hAnsi="Arial" w:cs="Arial"/>
                          <w:color w:val="000000"/>
                        </w:rPr>
                        <w:t>Shopping</w:t>
                      </w:r>
                    </w:p>
                    <w:p w14:paraId="4B53CEFF" w14:textId="77777777" w:rsidR="00CE2392" w:rsidRDefault="00CE2392">
                      <w:pPr>
                        <w:textDirection w:val="btLr"/>
                      </w:pPr>
                    </w:p>
                  </w:txbxContent>
                </v:textbox>
              </v:oval>
            </w:pict>
          </mc:Fallback>
        </mc:AlternateContent>
      </w:r>
      <w:r w:rsidR="00777CA6">
        <w:t xml:space="preserve">                                                                   </w:t>
      </w:r>
      <w:hyperlink r:id="rId5">
        <w:r w:rsidR="00777CA6">
          <w:rPr>
            <w:rFonts w:ascii="Arial" w:eastAsia="Arial" w:hAnsi="Arial" w:cs="Arial"/>
            <w:noProof/>
            <w:color w:val="0000FF"/>
            <w:sz w:val="27"/>
            <w:szCs w:val="27"/>
            <w:highlight w:val="white"/>
          </w:rPr>
          <w:drawing>
            <wp:inline distT="0" distB="0" distL="114300" distR="114300" wp14:anchorId="77524395" wp14:editId="29F7AE54">
              <wp:extent cx="1381760" cy="1348740"/>
              <wp:effectExtent l="0" t="0" r="0" b="0"/>
              <wp:docPr id="7" name="image1.jpg" descr="Image result for elder"/>
              <wp:cNvGraphicFramePr/>
              <a:graphic xmlns:a="http://schemas.openxmlformats.org/drawingml/2006/main">
                <a:graphicData uri="http://schemas.openxmlformats.org/drawingml/2006/picture">
                  <pic:pic xmlns:pic="http://schemas.openxmlformats.org/drawingml/2006/picture">
                    <pic:nvPicPr>
                      <pic:cNvPr id="0" name="image1.jpg" descr="Image result for elder"/>
                      <pic:cNvPicPr preferRelativeResize="0"/>
                    </pic:nvPicPr>
                    <pic:blipFill>
                      <a:blip r:embed="rId6"/>
                      <a:srcRect/>
                      <a:stretch>
                        <a:fillRect/>
                      </a:stretch>
                    </pic:blipFill>
                    <pic:spPr>
                      <a:xfrm>
                        <a:off x="0" y="0"/>
                        <a:ext cx="1381760" cy="1348740"/>
                      </a:xfrm>
                      <a:prstGeom prst="rect">
                        <a:avLst/>
                      </a:prstGeom>
                      <a:ln/>
                    </pic:spPr>
                  </pic:pic>
                </a:graphicData>
              </a:graphic>
            </wp:inline>
          </w:drawing>
        </w:r>
      </w:hyperlink>
      <w:r w:rsidR="00777CA6">
        <w:rPr>
          <w:noProof/>
        </w:rPr>
        <mc:AlternateContent>
          <mc:Choice Requires="wps">
            <w:drawing>
              <wp:anchor distT="0" distB="0" distL="114300" distR="114300" simplePos="0" relativeHeight="251662336" behindDoc="0" locked="0" layoutInCell="1" hidden="0" allowOverlap="1" wp14:anchorId="4B1FEE43" wp14:editId="2304590F">
                <wp:simplePos x="0" y="0"/>
                <wp:positionH relativeFrom="column">
                  <wp:posOffset>4622800</wp:posOffset>
                </wp:positionH>
                <wp:positionV relativeFrom="paragraph">
                  <wp:posOffset>838200</wp:posOffset>
                </wp:positionV>
                <wp:extent cx="1190625" cy="1017905"/>
                <wp:effectExtent l="0" t="0" r="0" b="0"/>
                <wp:wrapNone/>
                <wp:docPr id="2" name="Oval 2"/>
                <wp:cNvGraphicFramePr/>
                <a:graphic xmlns:a="http://schemas.openxmlformats.org/drawingml/2006/main">
                  <a:graphicData uri="http://schemas.microsoft.com/office/word/2010/wordprocessingShape">
                    <wps:wsp>
                      <wps:cNvSpPr/>
                      <wps:spPr>
                        <a:xfrm>
                          <a:off x="4755450" y="3275810"/>
                          <a:ext cx="1181100" cy="1008380"/>
                        </a:xfrm>
                        <a:prstGeom prst="ellipse">
                          <a:avLst/>
                        </a:prstGeom>
                        <a:solidFill>
                          <a:srgbClr val="4BE5BD"/>
                        </a:solidFill>
                        <a:ln w="9525" cap="flat" cmpd="sng">
                          <a:solidFill>
                            <a:srgbClr val="000000"/>
                          </a:solidFill>
                          <a:prstDash val="solid"/>
                          <a:miter lim="800000"/>
                          <a:headEnd type="none" w="sm" len="sm"/>
                          <a:tailEnd type="none" w="sm" len="sm"/>
                        </a:ln>
                      </wps:spPr>
                      <wps:txbx>
                        <w:txbxContent>
                          <w:p w14:paraId="45145D55" w14:textId="77777777" w:rsidR="00CE2392" w:rsidRDefault="00777CA6">
                            <w:pPr>
                              <w:jc w:val="center"/>
                              <w:textDirection w:val="btLr"/>
                            </w:pPr>
                            <w:r>
                              <w:rPr>
                                <w:rFonts w:ascii="Arial" w:eastAsia="Arial" w:hAnsi="Arial" w:cs="Arial"/>
                                <w:color w:val="000000"/>
                              </w:rPr>
                              <w:t>Snow removal</w:t>
                            </w:r>
                          </w:p>
                          <w:p w14:paraId="394D54B4" w14:textId="77777777" w:rsidR="00CE2392" w:rsidRDefault="00CE2392">
                            <w:pPr>
                              <w:textDirection w:val="btLr"/>
                            </w:pPr>
                          </w:p>
                        </w:txbxContent>
                      </wps:txbx>
                      <wps:bodyPr spcFirstLastPara="1" wrap="square" lIns="91425" tIns="45700" rIns="91425" bIns="45700" anchor="t" anchorCtr="0">
                        <a:noAutofit/>
                      </wps:bodyPr>
                    </wps:wsp>
                  </a:graphicData>
                </a:graphic>
              </wp:anchor>
            </w:drawing>
          </mc:Choice>
          <mc:Fallback>
            <w:pict>
              <v:oval w14:anchorId="4B1FEE43" id="Oval 2" o:spid="_x0000_s1030" style="position:absolute;margin-left:364pt;margin-top:66pt;width:93.75pt;height:80.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" fillcolor="#4be5bd">
                <v:stroke startarrowwidth="narrow" startarrowlength="short" endarrowwidth="narrow" endarrowlength="short" joinstyle="miter"/>
                <v:textbox inset="2.53958mm,1.2694mm,2.53958mm,1.2694mm">
                  <w:txbxContent>
                    <w:p w14:paraId="45145D55" w14:textId="77777777" w:rsidR="00CE2392" w:rsidRDefault="00777CA6">
                      <w:pPr>
                        <w:jc w:val="center"/>
                        <w:textDirection w:val="btLr"/>
                      </w:pPr>
                      <w:r>
                        <w:rPr>
                          <w:rFonts w:ascii="Arial" w:eastAsia="Arial" w:hAnsi="Arial" w:cs="Arial"/>
                          <w:color w:val="000000"/>
                        </w:rPr>
                        <w:t>Snow removal</w:t>
                      </w:r>
                    </w:p>
                    <w:p w14:paraId="394D54B4" w14:textId="77777777" w:rsidR="00CE2392" w:rsidRDefault="00CE2392">
                      <w:pPr>
                        <w:textDirection w:val="btLr"/>
                      </w:pPr>
                    </w:p>
                  </w:txbxContent>
                </v:textbox>
              </v:oval>
            </w:pict>
          </mc:Fallback>
        </mc:AlternateContent>
      </w:r>
    </w:p>
    <w:p w14:paraId="1B6549C6" w14:textId="77777777" w:rsidR="00CE2392" w:rsidRDefault="00CE2392"/>
    <w:p w14:paraId="17CC04B4" w14:textId="77777777" w:rsidR="00CE2392" w:rsidRDefault="00CE2392"/>
    <w:p w14:paraId="08DD23B8" w14:textId="77777777" w:rsidR="00CE2392" w:rsidRDefault="00777CA6">
      <w:r>
        <w:rPr>
          <w:noProof/>
        </w:rPr>
        <mc:AlternateContent>
          <mc:Choice Requires="wps">
            <w:drawing>
              <wp:anchor distT="0" distB="0" distL="114300" distR="114300" simplePos="0" relativeHeight="251663360" behindDoc="0" locked="0" layoutInCell="1" hidden="0" allowOverlap="1" wp14:anchorId="78D94A52" wp14:editId="43051CA2">
                <wp:simplePos x="0" y="0"/>
                <wp:positionH relativeFrom="column">
                  <wp:posOffset>2755900</wp:posOffset>
                </wp:positionH>
                <wp:positionV relativeFrom="paragraph">
                  <wp:posOffset>0</wp:posOffset>
                </wp:positionV>
                <wp:extent cx="1152525" cy="972185"/>
                <wp:effectExtent l="0" t="0" r="0" b="0"/>
                <wp:wrapNone/>
                <wp:docPr id="1" name="Oval 1"/>
                <wp:cNvGraphicFramePr/>
                <a:graphic xmlns:a="http://schemas.openxmlformats.org/drawingml/2006/main">
                  <a:graphicData uri="http://schemas.microsoft.com/office/word/2010/wordprocessingShape">
                    <wps:wsp>
                      <wps:cNvSpPr/>
                      <wps:spPr>
                        <a:xfrm>
                          <a:off x="4774500" y="3298670"/>
                          <a:ext cx="1143000" cy="962660"/>
                        </a:xfrm>
                        <a:prstGeom prst="ellipse">
                          <a:avLst/>
                        </a:prstGeom>
                        <a:solidFill>
                          <a:srgbClr val="4BE5BD"/>
                        </a:solidFill>
                        <a:ln w="9525" cap="flat" cmpd="sng">
                          <a:solidFill>
                            <a:srgbClr val="000000"/>
                          </a:solidFill>
                          <a:prstDash val="solid"/>
                          <a:miter lim="800000"/>
                          <a:headEnd type="none" w="sm" len="sm"/>
                          <a:tailEnd type="none" w="sm" len="sm"/>
                        </a:ln>
                      </wps:spPr>
                      <wps:txbx>
                        <w:txbxContent>
                          <w:p w14:paraId="2318BE6B" w14:textId="77777777" w:rsidR="00CE2392" w:rsidRDefault="00777CA6">
                            <w:pPr>
                              <w:jc w:val="center"/>
                              <w:textDirection w:val="btLr"/>
                            </w:pPr>
                            <w:r>
                              <w:rPr>
                                <w:rFonts w:ascii="Arial" w:eastAsia="Arial" w:hAnsi="Arial" w:cs="Arial"/>
                                <w:color w:val="000000"/>
                              </w:rPr>
                              <w:t>Personal care</w:t>
                            </w:r>
                          </w:p>
                          <w:p w14:paraId="074DCC64" w14:textId="77777777" w:rsidR="00CE2392" w:rsidRDefault="00CE2392">
                            <w:pPr>
                              <w:textDirection w:val="btLr"/>
                            </w:pPr>
                          </w:p>
                        </w:txbxContent>
                      </wps:txbx>
                      <wps:bodyPr spcFirstLastPara="1" wrap="square" lIns="91425" tIns="45700" rIns="91425" bIns="45700" anchor="t" anchorCtr="0">
                        <a:noAutofit/>
                      </wps:bodyPr>
                    </wps:wsp>
                  </a:graphicData>
                </a:graphic>
              </wp:anchor>
            </w:drawing>
          </mc:Choice>
          <mc:Fallback>
            <w:pict>
              <v:oval w14:anchorId="78D94A52" id="Oval 1" o:spid="_x0000_s1031" style="position:absolute;margin-left:217pt;margin-top:0;width:90.75pt;height:7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" fillcolor="#4be5bd">
                <v:stroke startarrowwidth="narrow" startarrowlength="short" endarrowwidth="narrow" endarrowlength="short" joinstyle="miter"/>
                <v:textbox inset="2.53958mm,1.2694mm,2.53958mm,1.2694mm">
                  <w:txbxContent>
                    <w:p w14:paraId="2318BE6B" w14:textId="77777777" w:rsidR="00CE2392" w:rsidRDefault="00777CA6">
                      <w:pPr>
                        <w:jc w:val="center"/>
                        <w:textDirection w:val="btLr"/>
                      </w:pPr>
                      <w:r>
                        <w:rPr>
                          <w:rFonts w:ascii="Arial" w:eastAsia="Arial" w:hAnsi="Arial" w:cs="Arial"/>
                          <w:color w:val="000000"/>
                        </w:rPr>
                        <w:t>Personal care</w:t>
                      </w:r>
                    </w:p>
                    <w:p w14:paraId="074DCC64" w14:textId="77777777" w:rsidR="00CE2392" w:rsidRDefault="00CE2392">
                      <w:pPr>
                        <w:textDirection w:val="btLr"/>
                      </w:pPr>
                    </w:p>
                  </w:txbxContent>
                </v:textbox>
              </v:oval>
            </w:pict>
          </mc:Fallback>
        </mc:AlternateContent>
      </w:r>
    </w:p>
    <w:p w14:paraId="26AFF168" w14:textId="77777777" w:rsidR="00CE2392" w:rsidRDefault="00CE2392"/>
    <w:p w14:paraId="46CCF906" w14:textId="77777777" w:rsidR="00CE2392" w:rsidRDefault="00CE2392"/>
    <w:p w14:paraId="407A37A4" w14:textId="77777777" w:rsidR="00CE2392" w:rsidRDefault="00CE2392"/>
    <w:p w14:paraId="2BB56DF7" w14:textId="77777777" w:rsidR="00CE2392" w:rsidRDefault="00CE2392"/>
    <w:p w14:paraId="6A4858F8" w14:textId="77777777" w:rsidR="00CE2392" w:rsidRDefault="00CE2392"/>
    <w:p w14:paraId="748A23CB" w14:textId="77777777" w:rsidR="00CE2392" w:rsidRDefault="00CE2392"/>
    <w:p w14:paraId="728C0CB1" w14:textId="77777777" w:rsidR="00CE2392" w:rsidRDefault="00CE2392"/>
    <w:p w14:paraId="01CFDC83" w14:textId="77777777" w:rsidR="00CE2392" w:rsidRDefault="00CE2392"/>
    <w:p w14:paraId="1E4B4AF5" w14:textId="77777777" w:rsidR="00CE2392" w:rsidRDefault="00CE2392"/>
    <w:p w14:paraId="498769C7" w14:textId="77777777" w:rsidR="00CE2392" w:rsidRDefault="00CE2392"/>
    <w:p w14:paraId="6AF1E0CA" w14:textId="77777777" w:rsidR="00CE2392" w:rsidRDefault="00CE2392"/>
    <w:p w14:paraId="5C499BFE" w14:textId="77777777" w:rsidR="00CE2392" w:rsidRDefault="00CE2392"/>
    <w:p w14:paraId="0EF24DCC" w14:textId="77777777" w:rsidR="00CE2392" w:rsidRDefault="00777CA6">
      <w:pPr>
        <w:pStyle w:val="Heading1"/>
        <w:ind w:left="720"/>
        <w:jc w:val="center"/>
        <w:rPr>
          <w:color w:val="008080"/>
          <w:sz w:val="40"/>
          <w:szCs w:val="40"/>
        </w:rPr>
      </w:pPr>
      <w:r>
        <w:rPr>
          <w:color w:val="008080"/>
          <w:sz w:val="40"/>
          <w:szCs w:val="40"/>
        </w:rPr>
        <w:t>IBEW/ Verizon</w:t>
      </w:r>
    </w:p>
    <w:p w14:paraId="009F3B84" w14:textId="77777777" w:rsidR="00CE2392" w:rsidRDefault="00777CA6">
      <w:pPr>
        <w:pStyle w:val="Heading1"/>
        <w:ind w:left="720"/>
        <w:jc w:val="center"/>
        <w:rPr>
          <w:color w:val="008080"/>
          <w:sz w:val="40"/>
          <w:szCs w:val="40"/>
        </w:rPr>
      </w:pPr>
      <w:r>
        <w:rPr>
          <w:color w:val="008080"/>
          <w:sz w:val="40"/>
          <w:szCs w:val="40"/>
        </w:rPr>
        <w:t>New England Work and Family Committee</w:t>
      </w:r>
    </w:p>
    <w:p w14:paraId="77BAF777" w14:textId="77777777" w:rsidR="00CE2392" w:rsidRDefault="00777CA6">
      <w:pPr>
        <w:pStyle w:val="Heading1"/>
        <w:ind w:left="720"/>
        <w:jc w:val="center"/>
        <w:rPr>
          <w:sz w:val="40"/>
          <w:szCs w:val="40"/>
        </w:rPr>
      </w:pPr>
      <w:r>
        <w:rPr>
          <w:sz w:val="40"/>
          <w:szCs w:val="40"/>
        </w:rPr>
        <w:t xml:space="preserve">Elder Care Services </w:t>
      </w:r>
    </w:p>
    <w:p w14:paraId="5AB47921" w14:textId="77777777" w:rsidR="00CE2392" w:rsidRDefault="00777CA6">
      <w:pPr>
        <w:pStyle w:val="Heading1"/>
        <w:ind w:left="720"/>
        <w:jc w:val="center"/>
        <w:rPr>
          <w:color w:val="008080"/>
          <w:sz w:val="40"/>
          <w:szCs w:val="40"/>
        </w:rPr>
      </w:pPr>
      <w:r>
        <w:rPr>
          <w:color w:val="008080"/>
          <w:sz w:val="40"/>
          <w:szCs w:val="40"/>
        </w:rPr>
        <w:t>Taxable Reimbursement Program</w:t>
      </w:r>
    </w:p>
    <w:p w14:paraId="5897D7C1" w14:textId="77777777" w:rsidR="00CE2392" w:rsidRDefault="00CE2392">
      <w:pPr>
        <w:pBdr>
          <w:top w:val="nil"/>
          <w:left w:val="nil"/>
          <w:bottom w:val="nil"/>
          <w:right w:val="nil"/>
          <w:between w:val="nil"/>
        </w:pBdr>
        <w:ind w:left="720" w:hanging="720"/>
        <w:rPr>
          <w:color w:val="000000"/>
        </w:rPr>
      </w:pPr>
    </w:p>
    <w:p w14:paraId="543CEF1D" w14:textId="2D0B5748" w:rsidR="00CE2392" w:rsidRDefault="00777CA6" w:rsidP="00132DC8">
      <w:pPr>
        <w:pBdr>
          <w:top w:val="nil"/>
          <w:left w:val="nil"/>
          <w:bottom w:val="nil"/>
          <w:right w:val="nil"/>
          <w:between w:val="nil"/>
        </w:pBdr>
        <w:ind w:left="720"/>
        <w:rPr>
          <w:color w:val="000000"/>
        </w:rPr>
      </w:pPr>
      <w:r>
        <w:rPr>
          <w:color w:val="000000"/>
        </w:rPr>
        <w:t>The New England Work and Family Committee recognize that caring for your elders can be challenging. We would like to ease your responsibilities and provide balance by offering financial assistance for yours elderly parent’s service. The New England Work &amp; Family Committee wants to help you by reimbursing eligible employees for your elderly parent’s service fees up to $</w:t>
      </w:r>
      <w:r w:rsidR="00291799">
        <w:rPr>
          <w:color w:val="000000"/>
        </w:rPr>
        <w:t>500</w:t>
      </w:r>
      <w:r>
        <w:rPr>
          <w:color w:val="000000"/>
        </w:rPr>
        <w:t>.00 quarterly.</w:t>
      </w:r>
    </w:p>
    <w:p w14:paraId="40AE09DF" w14:textId="77777777" w:rsidR="00CE2392" w:rsidRDefault="00777CA6">
      <w:pPr>
        <w:ind w:left="720"/>
      </w:pPr>
      <w:r>
        <w:rPr>
          <w:b/>
        </w:rPr>
        <w:t xml:space="preserve">Please note: All Eldercare service reimbursements received from this program are taxable </w:t>
      </w:r>
    </w:p>
    <w:p w14:paraId="6FBD7DC9" w14:textId="77777777" w:rsidR="00CE2392" w:rsidRDefault="00777CA6">
      <w:pPr>
        <w:ind w:left="720"/>
      </w:pPr>
      <w:r>
        <w:t xml:space="preserve">  </w:t>
      </w:r>
    </w:p>
    <w:p w14:paraId="41C922B7" w14:textId="0A015269" w:rsidR="00CE2392" w:rsidRDefault="00777CA6" w:rsidP="00132DC8">
      <w:pPr>
        <w:ind w:left="720"/>
        <w:rPr>
          <w:sz w:val="32"/>
          <w:szCs w:val="32"/>
        </w:rPr>
      </w:pPr>
      <w:r>
        <w:t xml:space="preserve">    </w:t>
      </w:r>
      <w:r>
        <w:rPr>
          <w:sz w:val="32"/>
          <w:szCs w:val="32"/>
        </w:rPr>
        <w:t xml:space="preserve">Eligibility Requirements </w:t>
      </w:r>
    </w:p>
    <w:p w14:paraId="5C45AC15" w14:textId="77777777" w:rsidR="00CE2392" w:rsidRDefault="00CE2392"/>
    <w:p w14:paraId="77E78727" w14:textId="1FE9837F" w:rsidR="00CE2392" w:rsidRPr="005233AD" w:rsidRDefault="00777CA6">
      <w:pPr>
        <w:numPr>
          <w:ilvl w:val="0"/>
          <w:numId w:val="3"/>
        </w:numPr>
      </w:pPr>
      <w:r>
        <w:t xml:space="preserve">Applicants for reimbursements must be Verizon employees who are </w:t>
      </w:r>
      <w:r w:rsidR="003E67E3">
        <w:t xml:space="preserve">select </w:t>
      </w:r>
      <w:r>
        <w:t>management or IBEW members located in MA, RI</w:t>
      </w:r>
      <w:r w:rsidR="005233AD" w:rsidRPr="005233AD">
        <w:t>.</w:t>
      </w:r>
      <w:r w:rsidRPr="005233AD">
        <w:t xml:space="preserve"> </w:t>
      </w:r>
    </w:p>
    <w:p w14:paraId="0838E818" w14:textId="42F3A8A2" w:rsidR="00CE2392" w:rsidRDefault="00777CA6">
      <w:pPr>
        <w:numPr>
          <w:ilvl w:val="0"/>
          <w:numId w:val="3"/>
        </w:numPr>
      </w:pPr>
      <w:r>
        <w:t>Elder parent must be at least 70 years of age (special circumstances considered)</w:t>
      </w:r>
      <w:r w:rsidR="00E93B31">
        <w:t>.</w:t>
      </w:r>
      <w:r>
        <w:t xml:space="preserve"> </w:t>
      </w:r>
    </w:p>
    <w:p w14:paraId="0A2C9D31" w14:textId="0A8E23D5" w:rsidR="00CE2392" w:rsidRDefault="00777CA6">
      <w:pPr>
        <w:numPr>
          <w:ilvl w:val="0"/>
          <w:numId w:val="3"/>
        </w:numPr>
      </w:pPr>
      <w:r>
        <w:t xml:space="preserve">Services must be provided by licensed business with a Tax ID </w:t>
      </w:r>
      <w:r w:rsidR="000B3404">
        <w:t xml:space="preserve">found in the </w:t>
      </w:r>
      <w:r w:rsidR="00132DC8">
        <w:t xml:space="preserve">appropriate </w:t>
      </w:r>
      <w:r w:rsidR="000B3404">
        <w:t xml:space="preserve">states corporate database. </w:t>
      </w:r>
    </w:p>
    <w:p w14:paraId="6C970450" w14:textId="41A26EEA" w:rsidR="00CE2392" w:rsidRDefault="00777CA6">
      <w:pPr>
        <w:numPr>
          <w:ilvl w:val="0"/>
          <w:numId w:val="3"/>
        </w:numPr>
      </w:pPr>
      <w:r>
        <w:t>Applications and accompanying proofs of payments must be submitted to the address listed on the bottom of the form</w:t>
      </w:r>
      <w:r w:rsidR="00E93B31">
        <w:t>.</w:t>
      </w:r>
    </w:p>
    <w:p w14:paraId="788D7502" w14:textId="77777777" w:rsidR="00CE2392" w:rsidRDefault="00777CA6">
      <w:pPr>
        <w:numPr>
          <w:ilvl w:val="0"/>
          <w:numId w:val="3"/>
        </w:numPr>
      </w:pPr>
      <w:r>
        <w:t xml:space="preserve">Proofs of payments must be incurred in the name of the Verizon employee requesting reimbursement for their parent. </w:t>
      </w:r>
    </w:p>
    <w:p w14:paraId="65CEC8FB" w14:textId="0D2C4D8A" w:rsidR="00CE2392" w:rsidRDefault="00777CA6">
      <w:pPr>
        <w:numPr>
          <w:ilvl w:val="0"/>
          <w:numId w:val="3"/>
        </w:numPr>
      </w:pPr>
      <w:r>
        <w:t>The Eldercare contracts, receipts, invoices and accompanying documents must show the applicant incurred eligible expenses for each quarter</w:t>
      </w:r>
      <w:r w:rsidR="00E93B31">
        <w:t>.</w:t>
      </w:r>
      <w:r>
        <w:t xml:space="preserve"> </w:t>
      </w:r>
    </w:p>
    <w:p w14:paraId="49013DBE" w14:textId="77777777" w:rsidR="00CE2392" w:rsidRDefault="00777CA6">
      <w:pPr>
        <w:numPr>
          <w:ilvl w:val="0"/>
          <w:numId w:val="3"/>
        </w:numPr>
      </w:pPr>
      <w:r>
        <w:t>Reimbursement submissions must be postmarked on or before quarterly deadline</w:t>
      </w:r>
    </w:p>
    <w:p w14:paraId="4FAA85D4" w14:textId="0F85DB3B" w:rsidR="00CE2392" w:rsidRDefault="00777CA6">
      <w:pPr>
        <w:numPr>
          <w:ilvl w:val="0"/>
          <w:numId w:val="3"/>
        </w:numPr>
      </w:pPr>
      <w:r>
        <w:t>No services at employee’s address will be reimbursed</w:t>
      </w:r>
      <w:r w:rsidR="00E93B31">
        <w:t>.</w:t>
      </w:r>
    </w:p>
    <w:p w14:paraId="5BDCEDC1" w14:textId="1D382035" w:rsidR="00CE2392" w:rsidRDefault="00777CA6">
      <w:pPr>
        <w:numPr>
          <w:ilvl w:val="0"/>
          <w:numId w:val="3"/>
        </w:numPr>
      </w:pPr>
      <w:r>
        <w:t>Typical services may include, lawn mowing, snow removal, cleaning services, meal</w:t>
      </w:r>
      <w:r w:rsidR="0087204E">
        <w:t xml:space="preserve"> </w:t>
      </w:r>
      <w:r w:rsidR="00531FB6">
        <w:t>preparation</w:t>
      </w:r>
      <w:r>
        <w:t>, personal care</w:t>
      </w:r>
      <w:r w:rsidR="00E93B31">
        <w:t>.</w:t>
      </w:r>
    </w:p>
    <w:p w14:paraId="4599F9DA" w14:textId="77777777" w:rsidR="00CE2392" w:rsidRDefault="00CE2392">
      <w:pPr>
        <w:pStyle w:val="Heading2"/>
        <w:ind w:left="720"/>
        <w:rPr>
          <w:sz w:val="32"/>
          <w:szCs w:val="32"/>
        </w:rPr>
      </w:pPr>
    </w:p>
    <w:p w14:paraId="3F12F9E3" w14:textId="77777777" w:rsidR="00CE2392" w:rsidRDefault="00CE2392"/>
    <w:p w14:paraId="56093D33" w14:textId="77777777" w:rsidR="00CE2392" w:rsidRDefault="00777CA6">
      <w:pPr>
        <w:pStyle w:val="Heading2"/>
        <w:ind w:left="720"/>
        <w:rPr>
          <w:sz w:val="32"/>
          <w:szCs w:val="32"/>
        </w:rPr>
      </w:pPr>
      <w:r>
        <w:rPr>
          <w:sz w:val="32"/>
          <w:szCs w:val="32"/>
        </w:rPr>
        <w:t>How do I apply?</w:t>
      </w:r>
    </w:p>
    <w:p w14:paraId="3B7DAF29" w14:textId="77777777" w:rsidR="00CE2392" w:rsidRDefault="00777CA6">
      <w:pPr>
        <w:ind w:left="864"/>
      </w:pPr>
      <w:r>
        <w:t>Applications are available on the web (www.newenglandworkandfamily.com), or by calling 978-632-3275. Applications are also available from your union representatives. Here are the steps to follow:</w:t>
      </w:r>
    </w:p>
    <w:p w14:paraId="5FB5855E" w14:textId="77777777" w:rsidR="00CE2392" w:rsidRDefault="00777CA6">
      <w:pPr>
        <w:numPr>
          <w:ilvl w:val="1"/>
          <w:numId w:val="4"/>
        </w:numPr>
      </w:pPr>
      <w:r>
        <w:t xml:space="preserve">Complete the application for reimbursement </w:t>
      </w:r>
    </w:p>
    <w:p w14:paraId="51CA604F" w14:textId="6FC34A2D" w:rsidR="00CE2392" w:rsidRDefault="00777CA6">
      <w:pPr>
        <w:numPr>
          <w:ilvl w:val="1"/>
          <w:numId w:val="4"/>
        </w:numPr>
      </w:pPr>
      <w:r>
        <w:t xml:space="preserve">Submit a copy of your completed application together with all supporting documents (i.e. contracts and proofs of payments/receipts incurred in the applicant’s name.)  </w:t>
      </w:r>
    </w:p>
    <w:p w14:paraId="5BDD8586" w14:textId="6D3276FC" w:rsidR="00CE2392" w:rsidRDefault="00777CA6">
      <w:pPr>
        <w:numPr>
          <w:ilvl w:val="1"/>
          <w:numId w:val="4"/>
        </w:numPr>
      </w:pPr>
      <w:r>
        <w:t>All supporting receipts must show payment was made for each quarter and made by the employee</w:t>
      </w:r>
      <w:r w:rsidR="00A80489">
        <w:t xml:space="preserve">. Cash, gift cards and hand written receipts are not reimbursable. </w:t>
      </w:r>
    </w:p>
    <w:p w14:paraId="5C5842D0" w14:textId="24EC828D" w:rsidR="00CE2392" w:rsidRDefault="00777CA6">
      <w:pPr>
        <w:numPr>
          <w:ilvl w:val="1"/>
          <w:numId w:val="4"/>
        </w:numPr>
      </w:pPr>
      <w:r>
        <w:t xml:space="preserve">All receipts must be submitted along with a copy of the employee’s application. </w:t>
      </w:r>
    </w:p>
    <w:p w14:paraId="2059166B" w14:textId="68709DD6" w:rsidR="00ED6B7B" w:rsidRDefault="00ED6B7B">
      <w:pPr>
        <w:numPr>
          <w:ilvl w:val="1"/>
          <w:numId w:val="4"/>
        </w:numPr>
      </w:pPr>
      <w:r w:rsidRPr="006B2C0D">
        <w:rPr>
          <w:rFonts w:eastAsia="Calibri"/>
          <w:color w:val="000000"/>
        </w:rPr>
        <w:t>The administrator will require reasonable documentation of expenses in order to process reimbursement, including documentation of eligible expense, receipts</w:t>
      </w:r>
      <w:r>
        <w:rPr>
          <w:rFonts w:eastAsia="Calibri"/>
          <w:color w:val="000000"/>
        </w:rPr>
        <w:t>, credit card statements or canceled checks etc</w:t>
      </w:r>
      <w:r w:rsidRPr="006B2C0D">
        <w:rPr>
          <w:rFonts w:eastAsia="Calibri"/>
          <w:color w:val="000000"/>
        </w:rPr>
        <w:t>.</w:t>
      </w:r>
      <w:r>
        <w:rPr>
          <w:rFonts w:eastAsia="Calibri"/>
          <w:color w:val="000000"/>
        </w:rPr>
        <w:t xml:space="preserve"> You may be required to send additional information to validate your expense</w:t>
      </w:r>
    </w:p>
    <w:p w14:paraId="41081D4C" w14:textId="6D7CA3CC" w:rsidR="00CE2392" w:rsidRDefault="00777CA6">
      <w:pPr>
        <w:numPr>
          <w:ilvl w:val="1"/>
          <w:numId w:val="4"/>
        </w:numPr>
      </w:pPr>
      <w:r>
        <w:t>All applications for reimbursement and accompanying receipts must be postmarked on or before submission date</w:t>
      </w:r>
    </w:p>
    <w:p w14:paraId="61A4C38A" w14:textId="4C67E820" w:rsidR="00D10EC9" w:rsidRDefault="00D10EC9">
      <w:pPr>
        <w:numPr>
          <w:ilvl w:val="1"/>
          <w:numId w:val="4"/>
        </w:numPr>
      </w:pPr>
      <w:r>
        <w:t xml:space="preserve">The company must be listed in the corporate database. </w:t>
      </w:r>
    </w:p>
    <w:p w14:paraId="6F58D07C" w14:textId="45CC3189" w:rsidR="00CE2392" w:rsidRDefault="00777CA6" w:rsidP="00C946E2">
      <w:pPr>
        <w:numPr>
          <w:ilvl w:val="1"/>
          <w:numId w:val="4"/>
        </w:numPr>
        <w:rPr>
          <w:sz w:val="32"/>
          <w:szCs w:val="32"/>
        </w:rPr>
      </w:pPr>
      <w:r>
        <w:rPr>
          <w:b/>
        </w:rPr>
        <w:t xml:space="preserve">You may be able to obtain the tax ID number by going to </w:t>
      </w:r>
      <w:hyperlink r:id="rId7">
        <w:r>
          <w:rPr>
            <w:b/>
            <w:color w:val="0000FF"/>
            <w:u w:val="single"/>
          </w:rPr>
          <w:t>www.sec.state.MA.US</w:t>
        </w:r>
      </w:hyperlink>
      <w:r>
        <w:rPr>
          <w:b/>
        </w:rPr>
        <w:t xml:space="preserve">  click corporations and search corporate database. </w:t>
      </w:r>
    </w:p>
    <w:p w14:paraId="3D432A1F" w14:textId="77777777" w:rsidR="00CE2392" w:rsidRDefault="00CE2392">
      <w:pPr>
        <w:pStyle w:val="Heading2"/>
        <w:ind w:firstLine="720"/>
        <w:rPr>
          <w:sz w:val="32"/>
          <w:szCs w:val="32"/>
        </w:rPr>
      </w:pPr>
    </w:p>
    <w:p w14:paraId="54B3B184" w14:textId="77777777" w:rsidR="00CE2392" w:rsidRDefault="00CE2392">
      <w:pPr>
        <w:pStyle w:val="Heading2"/>
        <w:ind w:firstLine="720"/>
        <w:rPr>
          <w:sz w:val="32"/>
          <w:szCs w:val="32"/>
        </w:rPr>
      </w:pPr>
    </w:p>
    <w:p w14:paraId="0CADEF05" w14:textId="77777777" w:rsidR="00CE2392" w:rsidRDefault="00777CA6">
      <w:pPr>
        <w:pStyle w:val="Heading2"/>
        <w:ind w:firstLine="720"/>
      </w:pPr>
      <w:r>
        <w:rPr>
          <w:sz w:val="32"/>
          <w:szCs w:val="32"/>
        </w:rPr>
        <w:t xml:space="preserve">How much will I receive from the fund?  </w:t>
      </w:r>
    </w:p>
    <w:p w14:paraId="07B75309" w14:textId="32F06DC7" w:rsidR="00CE2392" w:rsidRDefault="00777CA6">
      <w:pPr>
        <w:pStyle w:val="Heading2"/>
        <w:ind w:left="720"/>
        <w:rPr>
          <w:b w:val="0"/>
        </w:rPr>
      </w:pPr>
      <w:r>
        <w:rPr>
          <w:b w:val="0"/>
        </w:rPr>
        <w:t>You may be reimbursed up to $</w:t>
      </w:r>
      <w:r w:rsidR="00291799">
        <w:rPr>
          <w:b w:val="0"/>
        </w:rPr>
        <w:t>500</w:t>
      </w:r>
      <w:r>
        <w:rPr>
          <w:b w:val="0"/>
        </w:rPr>
        <w:t xml:space="preserve"> quarterly in your paycheck towards all eligible expenses.  Provided your application and accompanying receipts are in order, you will receive your taxable reimbursement for up to $</w:t>
      </w:r>
      <w:r w:rsidR="00291799">
        <w:rPr>
          <w:b w:val="0"/>
        </w:rPr>
        <w:t>500</w:t>
      </w:r>
      <w:r>
        <w:rPr>
          <w:b w:val="0"/>
        </w:rPr>
        <w:t xml:space="preserve"> per quarter </w:t>
      </w:r>
    </w:p>
    <w:p w14:paraId="1EF926EF" w14:textId="77777777" w:rsidR="00CE2392" w:rsidRDefault="00777CA6">
      <w:pPr>
        <w:ind w:left="720"/>
      </w:pPr>
      <w:r>
        <w:t xml:space="preserve"> </w:t>
      </w:r>
    </w:p>
    <w:p w14:paraId="57576E2C" w14:textId="77777777" w:rsidR="00CE2392" w:rsidRDefault="00777CA6">
      <w:r>
        <w:t xml:space="preserve">   </w:t>
      </w:r>
    </w:p>
    <w:p w14:paraId="502A7589" w14:textId="77777777" w:rsidR="00CE2392" w:rsidRDefault="00CE2392">
      <w:pPr>
        <w:pBdr>
          <w:top w:val="nil"/>
          <w:left w:val="nil"/>
          <w:bottom w:val="nil"/>
          <w:right w:val="nil"/>
          <w:between w:val="nil"/>
        </w:pBdr>
        <w:ind w:left="720" w:hanging="720"/>
        <w:rPr>
          <w:color w:val="000000"/>
        </w:rPr>
      </w:pPr>
    </w:p>
    <w:p w14:paraId="07EBE3A9" w14:textId="77777777" w:rsidR="00CE2392" w:rsidRDefault="00CE2392">
      <w:pPr>
        <w:pBdr>
          <w:top w:val="nil"/>
          <w:left w:val="nil"/>
          <w:bottom w:val="nil"/>
          <w:right w:val="nil"/>
          <w:between w:val="nil"/>
        </w:pBdr>
        <w:ind w:left="720" w:hanging="720"/>
        <w:rPr>
          <w:color w:val="000000"/>
        </w:rPr>
      </w:pPr>
    </w:p>
    <w:p w14:paraId="7F898A88" w14:textId="77777777" w:rsidR="00CE2392" w:rsidRDefault="00777CA6">
      <w:pPr>
        <w:pBdr>
          <w:top w:val="nil"/>
          <w:left w:val="nil"/>
          <w:bottom w:val="nil"/>
          <w:right w:val="nil"/>
          <w:between w:val="nil"/>
        </w:pBdr>
        <w:ind w:left="720" w:hanging="720"/>
        <w:rPr>
          <w:color w:val="000000"/>
        </w:rPr>
      </w:pPr>
      <w:r>
        <w:rPr>
          <w:b/>
          <w:color w:val="000000"/>
        </w:rPr>
        <w:t>Liability Statement</w:t>
      </w:r>
    </w:p>
    <w:p w14:paraId="5A946FD4" w14:textId="77777777" w:rsidR="00CE2392" w:rsidRDefault="00777CA6">
      <w:pPr>
        <w:ind w:left="720"/>
      </w:pPr>
      <w:r>
        <w:t>The employee assumes all responsibility for determining the quality of the provider and assumes all responsibility for choosing a provider.  VERIZON and IBEW are neither responsible nor liable for any injuries or damages of any nature suffered as result of the acts or omission of a provider of care in the operation of its business.</w:t>
      </w:r>
    </w:p>
    <w:p w14:paraId="0B92EB90" w14:textId="77777777" w:rsidR="00CE2392" w:rsidRDefault="00CE2392">
      <w:pPr>
        <w:ind w:left="720"/>
      </w:pPr>
    </w:p>
    <w:p w14:paraId="1E63BB19" w14:textId="77777777" w:rsidR="00CE2392" w:rsidRDefault="00777CA6">
      <w:pPr>
        <w:ind w:left="720"/>
      </w:pPr>
      <w:r>
        <w:t>My eligibility for reimbursement terminates upon my termination of employment with Verizon</w:t>
      </w:r>
    </w:p>
    <w:p w14:paraId="730D6201" w14:textId="77777777" w:rsidR="00CE2392" w:rsidRDefault="00CE2392">
      <w:pPr>
        <w:ind w:left="720"/>
      </w:pPr>
    </w:p>
    <w:p w14:paraId="6375BBD8" w14:textId="43F4DFEB" w:rsidR="00CE2392" w:rsidRDefault="00777CA6">
      <w:pPr>
        <w:ind w:left="720"/>
      </w:pPr>
      <w:r>
        <w:t>VERIZON and IBEW retain the right to change the eligibility requirements or amount of reimbursement as well as any other provision including discontinue the program at any</w:t>
      </w:r>
      <w:r w:rsidR="00E93B31">
        <w:t xml:space="preserve"> </w:t>
      </w:r>
      <w:r>
        <w:t>time.</w:t>
      </w:r>
    </w:p>
    <w:p w14:paraId="36B4347F" w14:textId="77777777" w:rsidR="00CE2392" w:rsidRDefault="00CE2392">
      <w:pPr>
        <w:ind w:left="720"/>
      </w:pPr>
    </w:p>
    <w:p w14:paraId="3A4EBC9C" w14:textId="77777777" w:rsidR="00CE2392" w:rsidRDefault="00777CA6">
      <w:pPr>
        <w:ind w:left="720"/>
      </w:pPr>
      <w:r>
        <w:br w:type="page"/>
      </w:r>
    </w:p>
    <w:p w14:paraId="79A689A8" w14:textId="77777777" w:rsidR="00CE2392" w:rsidRDefault="00777CA6">
      <w:pPr>
        <w:ind w:left="720"/>
        <w:jc w:val="center"/>
        <w:rPr>
          <w:sz w:val="28"/>
          <w:szCs w:val="28"/>
        </w:rPr>
      </w:pPr>
      <w:r>
        <w:rPr>
          <w:b/>
          <w:sz w:val="28"/>
          <w:szCs w:val="28"/>
        </w:rPr>
        <w:lastRenderedPageBreak/>
        <w:t>This is a Taxable Eldercare Services Reimbursement Program</w:t>
      </w:r>
    </w:p>
    <w:p w14:paraId="04FBDBD5" w14:textId="77777777" w:rsidR="00CE2392" w:rsidRDefault="00777CA6">
      <w:pPr>
        <w:pStyle w:val="Title"/>
        <w:rPr>
          <w:color w:val="008080"/>
          <w:sz w:val="24"/>
          <w:szCs w:val="24"/>
        </w:rPr>
      </w:pPr>
      <w:r>
        <w:rPr>
          <w:color w:val="008080"/>
          <w:sz w:val="24"/>
          <w:szCs w:val="24"/>
        </w:rPr>
        <w:t>IBEW/Verizon New England Work and Family Committee</w:t>
      </w:r>
    </w:p>
    <w:p w14:paraId="4D2D4023" w14:textId="77777777" w:rsidR="00CE2392" w:rsidRDefault="00777CA6">
      <w:pPr>
        <w:rPr>
          <w:rFonts w:ascii="ArialMT" w:eastAsia="ArialMT" w:hAnsi="ArialMT" w:cs="ArialMT"/>
          <w:color w:val="000000"/>
          <w:sz w:val="16"/>
          <w:szCs w:val="16"/>
        </w:rPr>
      </w:pPr>
      <w:r>
        <w:rPr>
          <w:rFonts w:ascii="ArialMT" w:eastAsia="ArialMT" w:hAnsi="ArialMT" w:cs="ArialMT"/>
          <w:color w:val="000000"/>
          <w:sz w:val="16"/>
          <w:szCs w:val="16"/>
        </w:rPr>
        <w:t xml:space="preserve">Complete </w:t>
      </w:r>
      <w:r>
        <w:rPr>
          <w:rFonts w:ascii="Arial-BoldMT" w:eastAsia="Arial-BoldMT" w:hAnsi="Arial-BoldMT" w:cs="Arial-BoldMT"/>
          <w:b/>
          <w:color w:val="000000"/>
          <w:sz w:val="16"/>
          <w:szCs w:val="16"/>
        </w:rPr>
        <w:t xml:space="preserve">ALL </w:t>
      </w:r>
      <w:r>
        <w:rPr>
          <w:rFonts w:ascii="ArialMT" w:eastAsia="ArialMT" w:hAnsi="ArialMT" w:cs="ArialMT"/>
          <w:color w:val="000000"/>
          <w:sz w:val="16"/>
          <w:szCs w:val="16"/>
        </w:rPr>
        <w:t xml:space="preserve">information. Your application </w:t>
      </w:r>
      <w:r>
        <w:rPr>
          <w:rFonts w:ascii="Arial-BoldMT" w:eastAsia="Arial-BoldMT" w:hAnsi="Arial-BoldMT" w:cs="Arial-BoldMT"/>
          <w:b/>
          <w:color w:val="000000"/>
          <w:sz w:val="16"/>
          <w:szCs w:val="16"/>
        </w:rPr>
        <w:t xml:space="preserve">WILL BE RETURNED </w:t>
      </w:r>
      <w:r>
        <w:rPr>
          <w:rFonts w:ascii="ArialMT" w:eastAsia="ArialMT" w:hAnsi="ArialMT" w:cs="ArialMT"/>
          <w:color w:val="000000"/>
          <w:sz w:val="16"/>
          <w:szCs w:val="16"/>
        </w:rPr>
        <w:t>if any information is missing. Please print clearly or type.</w:t>
      </w:r>
    </w:p>
    <w:tbl>
      <w:tblPr>
        <w:tblStyle w:val="a"/>
        <w:tblW w:w="1170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7"/>
        <w:gridCol w:w="5943"/>
      </w:tblGrid>
      <w:tr w:rsidR="00CE2392" w14:paraId="581FAA5A" w14:textId="77777777">
        <w:trPr>
          <w:trHeight w:val="380"/>
        </w:trPr>
        <w:tc>
          <w:tcPr>
            <w:tcW w:w="11700" w:type="dxa"/>
            <w:gridSpan w:val="2"/>
          </w:tcPr>
          <w:p w14:paraId="5C025CAC" w14:textId="77777777" w:rsidR="00CE2392" w:rsidRDefault="00777CA6">
            <w:pPr>
              <w:keepNext/>
              <w:pBdr>
                <w:top w:val="nil"/>
                <w:left w:val="nil"/>
                <w:bottom w:val="nil"/>
                <w:right w:val="nil"/>
                <w:between w:val="nil"/>
              </w:pBdr>
              <w:rPr>
                <w:rFonts w:ascii="Arial-BoldMT" w:eastAsia="Arial-BoldMT" w:hAnsi="Arial-BoldMT" w:cs="Arial-BoldMT"/>
                <w:b/>
                <w:color w:val="000000"/>
              </w:rPr>
            </w:pPr>
            <w:r>
              <w:rPr>
                <w:rFonts w:ascii="Arial-BoldMT" w:eastAsia="Arial-BoldMT" w:hAnsi="Arial-BoldMT" w:cs="Arial-BoldMT"/>
                <w:b/>
                <w:color w:val="000000"/>
              </w:rPr>
              <w:t xml:space="preserve">Employee Name                                             </w:t>
            </w:r>
          </w:p>
          <w:p w14:paraId="61AA2A25" w14:textId="77777777" w:rsidR="00CE2392" w:rsidRDefault="00777CA6">
            <w:pPr>
              <w:keepNext/>
              <w:pBdr>
                <w:top w:val="nil"/>
                <w:left w:val="nil"/>
                <w:bottom w:val="nil"/>
                <w:right w:val="nil"/>
                <w:between w:val="nil"/>
              </w:pBdr>
              <w:rPr>
                <w:rFonts w:ascii="Arial-BoldMT" w:eastAsia="Arial-BoldMT" w:hAnsi="Arial-BoldMT" w:cs="Arial-BoldMT"/>
                <w:b/>
                <w:color w:val="000000"/>
              </w:rPr>
            </w:pPr>
            <w:r>
              <w:rPr>
                <w:rFonts w:ascii="Arial-BoldMT" w:eastAsia="Arial-BoldMT" w:hAnsi="Arial-BoldMT" w:cs="Arial-BoldMT"/>
                <w:b/>
                <w:color w:val="000000"/>
              </w:rPr>
              <w:t xml:space="preserve">                                                       </w:t>
            </w:r>
          </w:p>
        </w:tc>
      </w:tr>
      <w:tr w:rsidR="00CE2392" w14:paraId="452E01EC" w14:textId="77777777">
        <w:trPr>
          <w:trHeight w:val="180"/>
        </w:trPr>
        <w:tc>
          <w:tcPr>
            <w:tcW w:w="11700" w:type="dxa"/>
            <w:gridSpan w:val="2"/>
          </w:tcPr>
          <w:p w14:paraId="51D72186"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b/>
                <w:color w:val="000000"/>
                <w:sz w:val="22"/>
                <w:szCs w:val="22"/>
              </w:rPr>
              <w:t xml:space="preserve">Employee ID </w:t>
            </w:r>
            <w:r>
              <w:rPr>
                <w:rFonts w:ascii="Arial-BoldMT" w:eastAsia="Arial-BoldMT" w:hAnsi="Arial-BoldMT" w:cs="Arial-BoldMT"/>
                <w:color w:val="000000"/>
                <w:sz w:val="14"/>
                <w:szCs w:val="14"/>
              </w:rPr>
              <w:t xml:space="preserve">(found on paystub or eweb)                                                           </w:t>
            </w:r>
            <w:r>
              <w:rPr>
                <w:rFonts w:ascii="Arial-BoldMT" w:eastAsia="Arial-BoldMT" w:hAnsi="Arial-BoldMT" w:cs="Arial-BoldMT"/>
                <w:b/>
                <w:color w:val="000000"/>
                <w:sz w:val="22"/>
                <w:szCs w:val="22"/>
              </w:rPr>
              <w:t xml:space="preserve">Enterprise ID </w:t>
            </w:r>
            <w:r>
              <w:rPr>
                <w:rFonts w:ascii="Arial-BoldMT" w:eastAsia="Arial-BoldMT" w:hAnsi="Arial-BoldMT" w:cs="Arial-BoldMT"/>
                <w:color w:val="000000"/>
                <w:sz w:val="14"/>
                <w:szCs w:val="14"/>
              </w:rPr>
              <w:t>(found on eweb)</w:t>
            </w:r>
          </w:p>
        </w:tc>
      </w:tr>
      <w:tr w:rsidR="00CE2392" w14:paraId="2B3C569C" w14:textId="77777777">
        <w:trPr>
          <w:trHeight w:val="160"/>
        </w:trPr>
        <w:tc>
          <w:tcPr>
            <w:tcW w:w="11700" w:type="dxa"/>
            <w:gridSpan w:val="2"/>
          </w:tcPr>
          <w:p w14:paraId="110C9853"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b/>
                <w:color w:val="000000"/>
                <w:sz w:val="22"/>
                <w:szCs w:val="22"/>
              </w:rPr>
              <w:t>Home Address</w:t>
            </w:r>
          </w:p>
        </w:tc>
      </w:tr>
      <w:tr w:rsidR="00CE2392" w14:paraId="7D8FA49B" w14:textId="77777777">
        <w:trPr>
          <w:trHeight w:val="180"/>
        </w:trPr>
        <w:tc>
          <w:tcPr>
            <w:tcW w:w="11700" w:type="dxa"/>
            <w:gridSpan w:val="2"/>
          </w:tcPr>
          <w:p w14:paraId="44D369D3" w14:textId="77777777" w:rsidR="00CE2392" w:rsidRDefault="00777CA6">
            <w:pPr>
              <w:ind w:right="-1080"/>
              <w:rPr>
                <w:rFonts w:ascii="Arial-BoldMT" w:eastAsia="Arial-BoldMT" w:hAnsi="Arial-BoldMT" w:cs="Arial-BoldMT"/>
                <w:color w:val="000000"/>
                <w:sz w:val="22"/>
                <w:szCs w:val="22"/>
              </w:rPr>
            </w:pPr>
            <w:r>
              <w:rPr>
                <w:rFonts w:ascii="Arial-BoldMT" w:eastAsia="Arial-BoldMT" w:hAnsi="Arial-BoldMT" w:cs="Arial-BoldMT"/>
                <w:color w:val="000000"/>
                <w:sz w:val="22"/>
                <w:szCs w:val="22"/>
              </w:rPr>
              <w:t>City                                                                State                                                          Zip Code</w:t>
            </w:r>
          </w:p>
        </w:tc>
      </w:tr>
      <w:tr w:rsidR="00CE2392" w14:paraId="5600867E" w14:textId="77777777">
        <w:trPr>
          <w:trHeight w:val="180"/>
        </w:trPr>
        <w:tc>
          <w:tcPr>
            <w:tcW w:w="11700" w:type="dxa"/>
            <w:gridSpan w:val="2"/>
          </w:tcPr>
          <w:p w14:paraId="0AAAD02A"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color w:val="000000"/>
                <w:sz w:val="22"/>
                <w:szCs w:val="22"/>
              </w:rPr>
              <w:t xml:space="preserve">Home Phone                                                                                 </w:t>
            </w:r>
            <w:r>
              <w:t xml:space="preserve">Cell Phone                                               </w:t>
            </w:r>
          </w:p>
        </w:tc>
      </w:tr>
      <w:tr w:rsidR="00CE2392" w14:paraId="0DA7EA83" w14:textId="77777777">
        <w:trPr>
          <w:trHeight w:val="160"/>
        </w:trPr>
        <w:tc>
          <w:tcPr>
            <w:tcW w:w="11700" w:type="dxa"/>
            <w:gridSpan w:val="2"/>
          </w:tcPr>
          <w:p w14:paraId="6D346231"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b/>
                <w:color w:val="000000"/>
                <w:sz w:val="22"/>
                <w:szCs w:val="22"/>
              </w:rPr>
              <w:t>Work Address</w:t>
            </w:r>
          </w:p>
        </w:tc>
      </w:tr>
      <w:tr w:rsidR="00CE2392" w14:paraId="0C9CCF78" w14:textId="77777777">
        <w:trPr>
          <w:trHeight w:val="180"/>
        </w:trPr>
        <w:tc>
          <w:tcPr>
            <w:tcW w:w="11700" w:type="dxa"/>
            <w:gridSpan w:val="2"/>
          </w:tcPr>
          <w:p w14:paraId="7DDC6F0A"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color w:val="000000"/>
                <w:sz w:val="22"/>
                <w:szCs w:val="22"/>
              </w:rPr>
              <w:t>City                                                            State                             Zip Code</w:t>
            </w:r>
          </w:p>
        </w:tc>
      </w:tr>
      <w:tr w:rsidR="00CE2392" w14:paraId="1DED3790" w14:textId="77777777">
        <w:trPr>
          <w:trHeight w:val="180"/>
        </w:trPr>
        <w:tc>
          <w:tcPr>
            <w:tcW w:w="11700" w:type="dxa"/>
            <w:gridSpan w:val="2"/>
          </w:tcPr>
          <w:p w14:paraId="76CFD361" w14:textId="77777777" w:rsidR="00CE2392" w:rsidRDefault="00777CA6">
            <w:r>
              <w:t xml:space="preserve">Work Phone                                                                       </w:t>
            </w:r>
          </w:p>
        </w:tc>
      </w:tr>
      <w:tr w:rsidR="00CE2392" w14:paraId="08A90CDB" w14:textId="77777777">
        <w:trPr>
          <w:trHeight w:val="160"/>
        </w:trPr>
        <w:tc>
          <w:tcPr>
            <w:tcW w:w="5757" w:type="dxa"/>
          </w:tcPr>
          <w:p w14:paraId="30794496"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color w:val="000000"/>
                <w:sz w:val="22"/>
                <w:szCs w:val="22"/>
              </w:rPr>
              <w:t>Email</w:t>
            </w:r>
          </w:p>
        </w:tc>
        <w:tc>
          <w:tcPr>
            <w:tcW w:w="5943" w:type="dxa"/>
          </w:tcPr>
          <w:p w14:paraId="37490DF4"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color w:val="000000"/>
                <w:sz w:val="22"/>
                <w:szCs w:val="22"/>
              </w:rPr>
              <w:t xml:space="preserve"> </w:t>
            </w:r>
            <w:r>
              <w:rPr>
                <w:rFonts w:ascii="Arial-BoldMT" w:eastAsia="Arial-BoldMT" w:hAnsi="Arial-BoldMT" w:cs="Arial-BoldMT"/>
                <w:b/>
                <w:color w:val="000000"/>
                <w:sz w:val="22"/>
                <w:szCs w:val="22"/>
              </w:rPr>
              <w:t>Marital status</w:t>
            </w:r>
            <w:r>
              <w:rPr>
                <w:rFonts w:ascii="Arial-BoldMT" w:eastAsia="Arial-BoldMT" w:hAnsi="Arial-BoldMT" w:cs="Arial-BoldMT"/>
                <w:color w:val="000000"/>
                <w:sz w:val="22"/>
                <w:szCs w:val="22"/>
              </w:rPr>
              <w:t xml:space="preserve">     Single      Married </w:t>
            </w:r>
          </w:p>
        </w:tc>
      </w:tr>
      <w:tr w:rsidR="00CE2392" w14:paraId="4A874C78" w14:textId="77777777">
        <w:trPr>
          <w:trHeight w:val="160"/>
        </w:trPr>
        <w:tc>
          <w:tcPr>
            <w:tcW w:w="11700" w:type="dxa"/>
            <w:gridSpan w:val="2"/>
          </w:tcPr>
          <w:p w14:paraId="585EDE69" w14:textId="77777777" w:rsidR="00CE2392" w:rsidRDefault="00777CA6">
            <w:pPr>
              <w:rPr>
                <w:rFonts w:ascii="Arial-BoldMT" w:eastAsia="Arial-BoldMT" w:hAnsi="Arial-BoldMT" w:cs="Arial-BoldMT"/>
                <w:color w:val="000000"/>
                <w:sz w:val="20"/>
                <w:szCs w:val="20"/>
              </w:rPr>
            </w:pPr>
            <w:r>
              <w:rPr>
                <w:rFonts w:ascii="Arial-BoldMT" w:eastAsia="Arial-BoldMT" w:hAnsi="Arial-BoldMT" w:cs="Arial-BoldMT"/>
                <w:b/>
                <w:color w:val="000000"/>
                <w:sz w:val="20"/>
                <w:szCs w:val="20"/>
              </w:rPr>
              <w:t xml:space="preserve">Circle and fill in local   </w:t>
            </w:r>
            <w:r>
              <w:rPr>
                <w:rFonts w:ascii="Arial-BoldMT" w:eastAsia="Arial-BoldMT" w:hAnsi="Arial-BoldMT" w:cs="Arial-BoldMT"/>
                <w:color w:val="000000"/>
                <w:sz w:val="20"/>
                <w:szCs w:val="20"/>
              </w:rPr>
              <w:t xml:space="preserve">IBEW Local _____________             Management             </w:t>
            </w:r>
          </w:p>
        </w:tc>
      </w:tr>
      <w:tr w:rsidR="00CE2392" w14:paraId="22D2B1AE" w14:textId="77777777">
        <w:trPr>
          <w:trHeight w:val="540"/>
        </w:trPr>
        <w:tc>
          <w:tcPr>
            <w:tcW w:w="11700" w:type="dxa"/>
            <w:gridSpan w:val="2"/>
          </w:tcPr>
          <w:p w14:paraId="438D67C4" w14:textId="77777777" w:rsidR="00CE2392" w:rsidRDefault="00777CA6">
            <w:pPr>
              <w:rPr>
                <w:rFonts w:ascii="Arial-BoldMT" w:eastAsia="Arial-BoldMT" w:hAnsi="Arial-BoldMT" w:cs="Arial-BoldMT"/>
                <w:color w:val="000000"/>
              </w:rPr>
            </w:pPr>
            <w:r>
              <w:rPr>
                <w:rFonts w:ascii="Arial-BoldMT" w:eastAsia="Arial-BoldMT" w:hAnsi="Arial-BoldMT" w:cs="Arial-BoldMT"/>
                <w:b/>
                <w:color w:val="000000"/>
              </w:rPr>
              <w:t>Elder Parent Name                                                          Age</w:t>
            </w:r>
          </w:p>
        </w:tc>
      </w:tr>
      <w:tr w:rsidR="00CE2392" w14:paraId="3197C09D" w14:textId="77777777">
        <w:trPr>
          <w:trHeight w:val="180"/>
        </w:trPr>
        <w:tc>
          <w:tcPr>
            <w:tcW w:w="11700" w:type="dxa"/>
            <w:gridSpan w:val="2"/>
          </w:tcPr>
          <w:p w14:paraId="07F73422" w14:textId="77777777" w:rsidR="00CE2392" w:rsidRDefault="00777CA6">
            <w:pPr>
              <w:rPr>
                <w:rFonts w:ascii="Arial-BoldMT" w:eastAsia="Arial-BoldMT" w:hAnsi="Arial-BoldMT" w:cs="Arial-BoldMT"/>
                <w:color w:val="000000"/>
              </w:rPr>
            </w:pPr>
            <w:r>
              <w:rPr>
                <w:rFonts w:ascii="Arial-BoldMT" w:eastAsia="Arial-BoldMT" w:hAnsi="Arial-BoldMT" w:cs="Arial-BoldMT"/>
                <w:color w:val="000000"/>
              </w:rPr>
              <w:t>Address</w:t>
            </w:r>
          </w:p>
        </w:tc>
      </w:tr>
      <w:tr w:rsidR="00CE2392" w14:paraId="1385C5D7" w14:textId="77777777">
        <w:trPr>
          <w:trHeight w:val="180"/>
        </w:trPr>
        <w:tc>
          <w:tcPr>
            <w:tcW w:w="11700" w:type="dxa"/>
            <w:gridSpan w:val="2"/>
          </w:tcPr>
          <w:p w14:paraId="25C50CB8" w14:textId="77777777" w:rsidR="00CE2392" w:rsidRDefault="00777CA6">
            <w:pPr>
              <w:rPr>
                <w:rFonts w:ascii="Arial-BoldMT" w:eastAsia="Arial-BoldMT" w:hAnsi="Arial-BoldMT" w:cs="Arial-BoldMT"/>
                <w:color w:val="000000"/>
              </w:rPr>
            </w:pPr>
            <w:r>
              <w:rPr>
                <w:rFonts w:ascii="Arial-BoldMT" w:eastAsia="Arial-BoldMT" w:hAnsi="Arial-BoldMT" w:cs="Arial-BoldMT"/>
                <w:color w:val="000000"/>
              </w:rPr>
              <w:t xml:space="preserve">Phone </w:t>
            </w:r>
          </w:p>
        </w:tc>
      </w:tr>
      <w:tr w:rsidR="00CE2392" w14:paraId="3625996F" w14:textId="77777777">
        <w:trPr>
          <w:trHeight w:val="240"/>
        </w:trPr>
        <w:tc>
          <w:tcPr>
            <w:tcW w:w="11700" w:type="dxa"/>
            <w:gridSpan w:val="2"/>
          </w:tcPr>
          <w:p w14:paraId="0E03782A"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color w:val="000000"/>
                <w:sz w:val="22"/>
                <w:szCs w:val="22"/>
              </w:rPr>
              <w:t xml:space="preserve">Relationship to employee             </w:t>
            </w:r>
          </w:p>
        </w:tc>
      </w:tr>
      <w:tr w:rsidR="00CE2392" w14:paraId="465B5492" w14:textId="77777777">
        <w:trPr>
          <w:trHeight w:val="440"/>
        </w:trPr>
        <w:tc>
          <w:tcPr>
            <w:tcW w:w="11700" w:type="dxa"/>
            <w:gridSpan w:val="2"/>
          </w:tcPr>
          <w:p w14:paraId="5B7BF750" w14:textId="77777777" w:rsidR="00CE2392" w:rsidRDefault="00777CA6">
            <w:pPr>
              <w:rPr>
                <w:sz w:val="32"/>
                <w:szCs w:val="32"/>
              </w:rPr>
            </w:pPr>
            <w:r>
              <w:rPr>
                <w:b/>
                <w:sz w:val="32"/>
                <w:szCs w:val="32"/>
              </w:rPr>
              <w:t>Agency /Provider Name</w:t>
            </w:r>
          </w:p>
          <w:p w14:paraId="3DCB968C" w14:textId="77777777" w:rsidR="00CE2392" w:rsidRDefault="00CE2392">
            <w:pPr>
              <w:rPr>
                <w:rFonts w:ascii="Arial-BoldMT" w:eastAsia="Arial-BoldMT" w:hAnsi="Arial-BoldMT" w:cs="Arial-BoldMT"/>
                <w:color w:val="000000"/>
                <w:sz w:val="22"/>
                <w:szCs w:val="22"/>
              </w:rPr>
            </w:pPr>
          </w:p>
        </w:tc>
      </w:tr>
      <w:tr w:rsidR="00CE2392" w14:paraId="7703F9AE" w14:textId="77777777">
        <w:trPr>
          <w:trHeight w:val="240"/>
        </w:trPr>
        <w:tc>
          <w:tcPr>
            <w:tcW w:w="11700" w:type="dxa"/>
            <w:gridSpan w:val="2"/>
          </w:tcPr>
          <w:p w14:paraId="38C84B78" w14:textId="4616288E" w:rsidR="00CE2392" w:rsidRDefault="00EE5F4A">
            <w:pPr>
              <w:rPr>
                <w:rFonts w:ascii="Arial-BoldMT" w:eastAsia="Arial-BoldMT" w:hAnsi="Arial-BoldMT" w:cs="Arial-BoldMT"/>
                <w:color w:val="000000"/>
                <w:sz w:val="22"/>
                <w:szCs w:val="22"/>
              </w:rPr>
            </w:pPr>
            <w:r>
              <w:rPr>
                <w:rFonts w:ascii="Arial-BoldMT" w:eastAsia="Arial-BoldMT" w:hAnsi="Arial-BoldMT" w:cs="Arial-BoldMT"/>
                <w:color w:val="000000"/>
                <w:sz w:val="22"/>
                <w:szCs w:val="22"/>
              </w:rPr>
              <w:t>Provider ‘</w:t>
            </w:r>
            <w:r w:rsidR="00777CA6">
              <w:rPr>
                <w:rFonts w:ascii="Arial-BoldMT" w:eastAsia="Arial-BoldMT" w:hAnsi="Arial-BoldMT" w:cs="Arial-BoldMT"/>
                <w:color w:val="000000"/>
                <w:sz w:val="22"/>
                <w:szCs w:val="22"/>
              </w:rPr>
              <w:t>s Tax ID</w:t>
            </w:r>
            <w:r w:rsidR="00ED6335">
              <w:rPr>
                <w:rFonts w:ascii="Arial-BoldMT" w:eastAsia="Arial-BoldMT" w:hAnsi="Arial-BoldMT" w:cs="Arial-BoldMT"/>
                <w:color w:val="000000"/>
                <w:sz w:val="22"/>
                <w:szCs w:val="22"/>
              </w:rPr>
              <w:t xml:space="preserve">/ EIN </w:t>
            </w:r>
            <w:r w:rsidR="00777CA6">
              <w:rPr>
                <w:rFonts w:ascii="Arial-BoldMT" w:eastAsia="Arial-BoldMT" w:hAnsi="Arial-BoldMT" w:cs="Arial-BoldMT"/>
                <w:color w:val="000000"/>
                <w:sz w:val="22"/>
                <w:szCs w:val="22"/>
              </w:rPr>
              <w:t xml:space="preserve">Number  </w:t>
            </w:r>
          </w:p>
        </w:tc>
      </w:tr>
      <w:tr w:rsidR="00CE2392" w14:paraId="6CBDE022" w14:textId="77777777">
        <w:trPr>
          <w:trHeight w:val="320"/>
        </w:trPr>
        <w:tc>
          <w:tcPr>
            <w:tcW w:w="11700" w:type="dxa"/>
            <w:gridSpan w:val="2"/>
          </w:tcPr>
          <w:p w14:paraId="6E8E862A"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color w:val="000000"/>
                <w:sz w:val="22"/>
                <w:szCs w:val="22"/>
              </w:rPr>
              <w:t>Provider’s Address</w:t>
            </w:r>
          </w:p>
        </w:tc>
      </w:tr>
      <w:tr w:rsidR="00CE2392" w14:paraId="4C3E996C" w14:textId="77777777">
        <w:trPr>
          <w:trHeight w:val="380"/>
        </w:trPr>
        <w:tc>
          <w:tcPr>
            <w:tcW w:w="11700" w:type="dxa"/>
            <w:gridSpan w:val="2"/>
          </w:tcPr>
          <w:p w14:paraId="4B4C6153" w14:textId="77777777" w:rsidR="00CE2392" w:rsidRDefault="00777CA6">
            <w:pPr>
              <w:rPr>
                <w:rFonts w:ascii="Arial-BoldMT" w:eastAsia="Arial-BoldMT" w:hAnsi="Arial-BoldMT" w:cs="Arial-BoldMT"/>
                <w:color w:val="000000"/>
                <w:sz w:val="22"/>
                <w:szCs w:val="22"/>
              </w:rPr>
            </w:pPr>
            <w:r>
              <w:rPr>
                <w:rFonts w:ascii="Arial-BoldMT" w:eastAsia="Arial-BoldMT" w:hAnsi="Arial-BoldMT" w:cs="Arial-BoldMT"/>
                <w:color w:val="000000"/>
                <w:sz w:val="22"/>
                <w:szCs w:val="22"/>
              </w:rPr>
              <w:t>Provider’s Phone Number</w:t>
            </w:r>
          </w:p>
        </w:tc>
      </w:tr>
      <w:tr w:rsidR="00CE2392" w14:paraId="781C99A1" w14:textId="77777777">
        <w:trPr>
          <w:trHeight w:val="1760"/>
        </w:trPr>
        <w:tc>
          <w:tcPr>
            <w:tcW w:w="11700" w:type="dxa"/>
            <w:gridSpan w:val="2"/>
          </w:tcPr>
          <w:p w14:paraId="1890B022" w14:textId="77777777" w:rsidR="00CE2392" w:rsidRDefault="00CE2392">
            <w:pPr>
              <w:widowControl w:val="0"/>
              <w:pBdr>
                <w:top w:val="nil"/>
                <w:left w:val="nil"/>
                <w:bottom w:val="nil"/>
                <w:right w:val="nil"/>
                <w:between w:val="nil"/>
              </w:pBdr>
              <w:spacing w:line="276" w:lineRule="auto"/>
              <w:rPr>
                <w:rFonts w:ascii="Arial-BoldMT" w:eastAsia="Arial-BoldMT" w:hAnsi="Arial-BoldMT" w:cs="Arial-BoldMT"/>
                <w:color w:val="000000"/>
                <w:sz w:val="22"/>
                <w:szCs w:val="22"/>
              </w:rPr>
            </w:pPr>
          </w:p>
          <w:tbl>
            <w:tblPr>
              <w:tblStyle w:val="a0"/>
              <w:tblW w:w="13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5"/>
              <w:gridCol w:w="8683"/>
            </w:tblGrid>
            <w:tr w:rsidR="00CE2392" w14:paraId="6B7775D4" w14:textId="77777777" w:rsidTr="00531FB6">
              <w:trPr>
                <w:trHeight w:val="1860"/>
              </w:trPr>
              <w:tc>
                <w:tcPr>
                  <w:tcW w:w="4375" w:type="dxa"/>
                </w:tcPr>
                <w:p w14:paraId="01C1D169" w14:textId="77777777" w:rsidR="00CE2392" w:rsidRDefault="00777CA6">
                  <w:pPr>
                    <w:jc w:val="both"/>
                  </w:pPr>
                  <w:r>
                    <w:rPr>
                      <w:b/>
                    </w:rPr>
                    <w:t xml:space="preserve">Type of service provided </w:t>
                  </w:r>
                </w:p>
                <w:p w14:paraId="038B6072" w14:textId="77777777" w:rsidR="00CE2392" w:rsidRDefault="00777CA6">
                  <w:pPr>
                    <w:numPr>
                      <w:ilvl w:val="0"/>
                      <w:numId w:val="1"/>
                    </w:numPr>
                    <w:jc w:val="both"/>
                  </w:pPr>
                  <w:r>
                    <w:t>Fall clean up</w:t>
                  </w:r>
                </w:p>
                <w:p w14:paraId="14FFAAD8" w14:textId="77777777" w:rsidR="00CE2392" w:rsidRDefault="00777CA6">
                  <w:pPr>
                    <w:numPr>
                      <w:ilvl w:val="0"/>
                      <w:numId w:val="1"/>
                    </w:numPr>
                    <w:jc w:val="both"/>
                  </w:pPr>
                  <w:r>
                    <w:t>Spring clean up</w:t>
                  </w:r>
                </w:p>
                <w:p w14:paraId="2F49D822" w14:textId="77777777" w:rsidR="00CE2392" w:rsidRDefault="00777CA6">
                  <w:pPr>
                    <w:numPr>
                      <w:ilvl w:val="0"/>
                      <w:numId w:val="1"/>
                    </w:numPr>
                    <w:jc w:val="both"/>
                  </w:pPr>
                  <w:r>
                    <w:t>Snow removal</w:t>
                  </w:r>
                </w:p>
                <w:p w14:paraId="3EF5595F" w14:textId="77777777" w:rsidR="00CE2392" w:rsidRDefault="00777CA6">
                  <w:pPr>
                    <w:numPr>
                      <w:ilvl w:val="0"/>
                      <w:numId w:val="1"/>
                    </w:numPr>
                    <w:jc w:val="both"/>
                  </w:pPr>
                  <w:r>
                    <w:t>Lawn mowing</w:t>
                  </w:r>
                </w:p>
              </w:tc>
              <w:tc>
                <w:tcPr>
                  <w:tcW w:w="8683" w:type="dxa"/>
                </w:tcPr>
                <w:p w14:paraId="65725881" w14:textId="77777777" w:rsidR="00CE2392" w:rsidRDefault="00777CA6">
                  <w:pPr>
                    <w:jc w:val="both"/>
                  </w:pPr>
                  <w:r>
                    <w:t xml:space="preserve"> In home care </w:t>
                  </w:r>
                </w:p>
                <w:p w14:paraId="6EBA3DDA" w14:textId="77777777" w:rsidR="00CE2392" w:rsidRDefault="00777CA6">
                  <w:pPr>
                    <w:numPr>
                      <w:ilvl w:val="0"/>
                      <w:numId w:val="2"/>
                    </w:numPr>
                    <w:jc w:val="both"/>
                  </w:pPr>
                  <w:r>
                    <w:t>Shopping</w:t>
                  </w:r>
                </w:p>
                <w:p w14:paraId="79E3D119" w14:textId="70FBD4B5" w:rsidR="00CE2392" w:rsidRDefault="00777CA6">
                  <w:pPr>
                    <w:numPr>
                      <w:ilvl w:val="0"/>
                      <w:numId w:val="2"/>
                    </w:numPr>
                    <w:jc w:val="both"/>
                  </w:pPr>
                  <w:r>
                    <w:t>Meal</w:t>
                  </w:r>
                  <w:r w:rsidR="00531FB6">
                    <w:t xml:space="preserve"> preparation</w:t>
                  </w:r>
                  <w:r w:rsidR="00263454">
                    <w:t xml:space="preserve"> </w:t>
                  </w:r>
                </w:p>
                <w:p w14:paraId="33D9A47E" w14:textId="77777777" w:rsidR="00CE2392" w:rsidRDefault="00777CA6">
                  <w:pPr>
                    <w:numPr>
                      <w:ilvl w:val="0"/>
                      <w:numId w:val="2"/>
                    </w:numPr>
                    <w:jc w:val="both"/>
                  </w:pPr>
                  <w:r>
                    <w:t>Home cleaning</w:t>
                  </w:r>
                </w:p>
                <w:p w14:paraId="3F884BB7" w14:textId="77777777" w:rsidR="00CE2392" w:rsidRDefault="00777CA6">
                  <w:pPr>
                    <w:numPr>
                      <w:ilvl w:val="0"/>
                      <w:numId w:val="2"/>
                    </w:numPr>
                    <w:jc w:val="both"/>
                  </w:pPr>
                  <w:r>
                    <w:t xml:space="preserve">Transportation </w:t>
                  </w:r>
                </w:p>
                <w:p w14:paraId="6ACD926E" w14:textId="77777777" w:rsidR="00CE2392" w:rsidRDefault="00777CA6">
                  <w:pPr>
                    <w:numPr>
                      <w:ilvl w:val="0"/>
                      <w:numId w:val="2"/>
                    </w:numPr>
                    <w:jc w:val="both"/>
                  </w:pPr>
                  <w:r>
                    <w:t>Other ______________</w:t>
                  </w:r>
                </w:p>
              </w:tc>
            </w:tr>
          </w:tbl>
          <w:p w14:paraId="60F02732" w14:textId="77777777" w:rsidR="00CE2392" w:rsidRDefault="00CE2392">
            <w:pPr>
              <w:ind w:left="720"/>
              <w:jc w:val="both"/>
            </w:pPr>
          </w:p>
        </w:tc>
      </w:tr>
      <w:tr w:rsidR="00CE2392" w14:paraId="43386A73" w14:textId="77777777">
        <w:trPr>
          <w:trHeight w:val="2320"/>
        </w:trPr>
        <w:tc>
          <w:tcPr>
            <w:tcW w:w="11700" w:type="dxa"/>
            <w:gridSpan w:val="2"/>
          </w:tcPr>
          <w:p w14:paraId="7C3EA7FA" w14:textId="77777777" w:rsidR="00CE2392" w:rsidRDefault="00CE2392">
            <w:pPr>
              <w:widowControl w:val="0"/>
              <w:pBdr>
                <w:top w:val="nil"/>
                <w:left w:val="nil"/>
                <w:bottom w:val="nil"/>
                <w:right w:val="nil"/>
                <w:between w:val="nil"/>
              </w:pBdr>
              <w:spacing w:line="276" w:lineRule="auto"/>
            </w:pPr>
          </w:p>
          <w:tbl>
            <w:tblPr>
              <w:tblStyle w:val="a1"/>
              <w:tblW w:w="1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2"/>
              <w:gridCol w:w="2793"/>
              <w:gridCol w:w="2941"/>
              <w:gridCol w:w="3004"/>
            </w:tblGrid>
            <w:tr w:rsidR="00CE2392" w14:paraId="3B818ECD" w14:textId="77777777">
              <w:trPr>
                <w:trHeight w:val="2240"/>
              </w:trPr>
              <w:tc>
                <w:tcPr>
                  <w:tcW w:w="3052" w:type="dxa"/>
                </w:tcPr>
                <w:p w14:paraId="0ABF10A5" w14:textId="77777777" w:rsidR="00CE2392" w:rsidRDefault="00777CA6">
                  <w:pPr>
                    <w:ind w:right="321"/>
                    <w:rPr>
                      <w:rFonts w:ascii="Arial-BoldMT" w:eastAsia="Arial-BoldMT" w:hAnsi="Arial-BoldMT" w:cs="Arial-BoldMT"/>
                      <w:color w:val="000000"/>
                    </w:rPr>
                  </w:pPr>
                  <w:r>
                    <w:rPr>
                      <w:rFonts w:ascii="Arial-BoldMT" w:eastAsia="Arial-BoldMT" w:hAnsi="Arial-BoldMT" w:cs="Arial-BoldMT"/>
                      <w:b/>
                      <w:color w:val="000000"/>
                    </w:rPr>
                    <w:t>First Quarter</w:t>
                  </w:r>
                </w:p>
                <w:p w14:paraId="5EEE2FEE"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rPr>
                    <w:t>Jan- Mar 31</w:t>
                  </w:r>
                </w:p>
                <w:p w14:paraId="72B19AD2"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rPr>
                    <w:t>Amount Paid $</w:t>
                  </w:r>
                </w:p>
                <w:p w14:paraId="228D5091" w14:textId="77777777" w:rsidR="00CE2392" w:rsidRDefault="00CE2392">
                  <w:pPr>
                    <w:ind w:right="321"/>
                    <w:rPr>
                      <w:rFonts w:ascii="Arial-BoldMT" w:eastAsia="Arial-BoldMT" w:hAnsi="Arial-BoldMT" w:cs="Arial-BoldMT"/>
                      <w:color w:val="000000"/>
                    </w:rPr>
                  </w:pPr>
                </w:p>
                <w:p w14:paraId="2258A245" w14:textId="77777777" w:rsidR="00CE2392" w:rsidRDefault="00CE2392">
                  <w:pPr>
                    <w:ind w:right="321"/>
                    <w:rPr>
                      <w:rFonts w:ascii="Arial-BoldMT" w:eastAsia="Arial-BoldMT" w:hAnsi="Arial-BoldMT" w:cs="Arial-BoldMT"/>
                      <w:color w:val="000000"/>
                    </w:rPr>
                  </w:pPr>
                </w:p>
                <w:p w14:paraId="3D55F181" w14:textId="77777777" w:rsidR="00CE2392" w:rsidRDefault="00CE2392">
                  <w:pPr>
                    <w:ind w:right="321"/>
                    <w:rPr>
                      <w:rFonts w:ascii="Arial-BoldMT" w:eastAsia="Arial-BoldMT" w:hAnsi="Arial-BoldMT" w:cs="Arial-BoldMT"/>
                      <w:color w:val="000000"/>
                    </w:rPr>
                  </w:pPr>
                </w:p>
                <w:p w14:paraId="251EC3CC" w14:textId="77777777" w:rsidR="00CE2392" w:rsidRDefault="00777CA6">
                  <w:pPr>
                    <w:ind w:right="321"/>
                    <w:rPr>
                      <w:rFonts w:ascii="Arial-BoldMT" w:eastAsia="Arial-BoldMT" w:hAnsi="Arial-BoldMT" w:cs="Arial-BoldMT"/>
                      <w:color w:val="000000"/>
                      <w:sz w:val="20"/>
                      <w:szCs w:val="20"/>
                    </w:rPr>
                  </w:pPr>
                  <w:r>
                    <w:rPr>
                      <w:rFonts w:ascii="Arial-BoldMT" w:eastAsia="Arial-BoldMT" w:hAnsi="Arial-BoldMT" w:cs="Arial-BoldMT"/>
                      <w:color w:val="000000"/>
                      <w:sz w:val="20"/>
                      <w:szCs w:val="20"/>
                    </w:rPr>
                    <w:t>Deadline for submission April 30</w:t>
                  </w:r>
                </w:p>
              </w:tc>
              <w:tc>
                <w:tcPr>
                  <w:tcW w:w="2793" w:type="dxa"/>
                </w:tcPr>
                <w:p w14:paraId="284A2C19" w14:textId="77777777" w:rsidR="00CE2392" w:rsidRDefault="00777CA6">
                  <w:pPr>
                    <w:ind w:right="321"/>
                    <w:rPr>
                      <w:rFonts w:ascii="Arial-BoldMT" w:eastAsia="Arial-BoldMT" w:hAnsi="Arial-BoldMT" w:cs="Arial-BoldMT"/>
                      <w:color w:val="000000"/>
                    </w:rPr>
                  </w:pPr>
                  <w:r>
                    <w:rPr>
                      <w:rFonts w:ascii="Arial-BoldMT" w:eastAsia="Arial-BoldMT" w:hAnsi="Arial-BoldMT" w:cs="Arial-BoldMT"/>
                      <w:b/>
                      <w:color w:val="000000"/>
                    </w:rPr>
                    <w:t>Second Quarter</w:t>
                  </w:r>
                </w:p>
                <w:p w14:paraId="408A7D65"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rPr>
                    <w:t>Apr 1- June 30</w:t>
                  </w:r>
                </w:p>
                <w:p w14:paraId="1BF95C04"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rPr>
                    <w:t>Amount Paid $</w:t>
                  </w:r>
                </w:p>
                <w:p w14:paraId="484BD481" w14:textId="77777777" w:rsidR="00CE2392" w:rsidRDefault="00CE2392">
                  <w:pPr>
                    <w:ind w:right="321"/>
                    <w:rPr>
                      <w:rFonts w:ascii="Arial-BoldMT" w:eastAsia="Arial-BoldMT" w:hAnsi="Arial-BoldMT" w:cs="Arial-BoldMT"/>
                      <w:color w:val="000000"/>
                    </w:rPr>
                  </w:pPr>
                </w:p>
                <w:p w14:paraId="2024248B" w14:textId="77777777" w:rsidR="00CE2392" w:rsidRDefault="00CE2392">
                  <w:pPr>
                    <w:ind w:right="321"/>
                    <w:rPr>
                      <w:rFonts w:ascii="Arial-BoldMT" w:eastAsia="Arial-BoldMT" w:hAnsi="Arial-BoldMT" w:cs="Arial-BoldMT"/>
                      <w:color w:val="000000"/>
                    </w:rPr>
                  </w:pPr>
                </w:p>
                <w:p w14:paraId="259AAD82" w14:textId="77777777" w:rsidR="00CE2392" w:rsidRDefault="00CE2392">
                  <w:pPr>
                    <w:ind w:right="321"/>
                    <w:rPr>
                      <w:rFonts w:ascii="Arial-BoldMT" w:eastAsia="Arial-BoldMT" w:hAnsi="Arial-BoldMT" w:cs="Arial-BoldMT"/>
                      <w:color w:val="000000"/>
                    </w:rPr>
                  </w:pPr>
                </w:p>
                <w:p w14:paraId="39FF12DE"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sz w:val="20"/>
                      <w:szCs w:val="20"/>
                    </w:rPr>
                    <w:t>Deadline for submission July 30</w:t>
                  </w:r>
                </w:p>
              </w:tc>
              <w:tc>
                <w:tcPr>
                  <w:tcW w:w="2941" w:type="dxa"/>
                </w:tcPr>
                <w:p w14:paraId="0983A2CC" w14:textId="77777777" w:rsidR="00CE2392" w:rsidRDefault="00777CA6">
                  <w:pPr>
                    <w:ind w:right="321"/>
                    <w:rPr>
                      <w:rFonts w:ascii="Arial-BoldMT" w:eastAsia="Arial-BoldMT" w:hAnsi="Arial-BoldMT" w:cs="Arial-BoldMT"/>
                      <w:color w:val="000000"/>
                    </w:rPr>
                  </w:pPr>
                  <w:r>
                    <w:rPr>
                      <w:rFonts w:ascii="Arial-BoldMT" w:eastAsia="Arial-BoldMT" w:hAnsi="Arial-BoldMT" w:cs="Arial-BoldMT"/>
                      <w:b/>
                      <w:color w:val="000000"/>
                    </w:rPr>
                    <w:t>Third Quarter</w:t>
                  </w:r>
                </w:p>
                <w:p w14:paraId="1A091EEA"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rPr>
                    <w:t>July 1- Sept 30</w:t>
                  </w:r>
                </w:p>
                <w:p w14:paraId="6AF3B053"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rPr>
                    <w:t>Amount Paid $</w:t>
                  </w:r>
                </w:p>
                <w:p w14:paraId="21C05EA2" w14:textId="77777777" w:rsidR="00CE2392" w:rsidRDefault="00CE2392">
                  <w:pPr>
                    <w:ind w:right="321"/>
                    <w:rPr>
                      <w:rFonts w:ascii="Arial-BoldMT" w:eastAsia="Arial-BoldMT" w:hAnsi="Arial-BoldMT" w:cs="Arial-BoldMT"/>
                      <w:color w:val="000000"/>
                    </w:rPr>
                  </w:pPr>
                </w:p>
                <w:p w14:paraId="6BFB37B4" w14:textId="77777777" w:rsidR="00CE2392" w:rsidRDefault="00CE2392">
                  <w:pPr>
                    <w:ind w:right="321"/>
                    <w:rPr>
                      <w:rFonts w:ascii="Arial-BoldMT" w:eastAsia="Arial-BoldMT" w:hAnsi="Arial-BoldMT" w:cs="Arial-BoldMT"/>
                      <w:color w:val="000000"/>
                    </w:rPr>
                  </w:pPr>
                </w:p>
                <w:p w14:paraId="1F94DFD7" w14:textId="77777777" w:rsidR="00CE2392" w:rsidRDefault="00CE2392">
                  <w:pPr>
                    <w:ind w:right="321"/>
                    <w:rPr>
                      <w:rFonts w:ascii="Arial-BoldMT" w:eastAsia="Arial-BoldMT" w:hAnsi="Arial-BoldMT" w:cs="Arial-BoldMT"/>
                      <w:color w:val="000000"/>
                    </w:rPr>
                  </w:pPr>
                </w:p>
                <w:p w14:paraId="2D5C00DD"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sz w:val="20"/>
                      <w:szCs w:val="20"/>
                    </w:rPr>
                    <w:t xml:space="preserve">Deadline for submission October 30 </w:t>
                  </w:r>
                </w:p>
              </w:tc>
              <w:tc>
                <w:tcPr>
                  <w:tcW w:w="3004" w:type="dxa"/>
                </w:tcPr>
                <w:p w14:paraId="3D99FC3F" w14:textId="77777777" w:rsidR="00CE2392" w:rsidRDefault="00777CA6">
                  <w:pPr>
                    <w:ind w:right="321"/>
                    <w:rPr>
                      <w:rFonts w:ascii="Arial-BoldMT" w:eastAsia="Arial-BoldMT" w:hAnsi="Arial-BoldMT" w:cs="Arial-BoldMT"/>
                      <w:color w:val="000000"/>
                    </w:rPr>
                  </w:pPr>
                  <w:r>
                    <w:rPr>
                      <w:rFonts w:ascii="Arial-BoldMT" w:eastAsia="Arial-BoldMT" w:hAnsi="Arial-BoldMT" w:cs="Arial-BoldMT"/>
                      <w:b/>
                      <w:color w:val="000000"/>
                    </w:rPr>
                    <w:t>Fourth Quarter</w:t>
                  </w:r>
                </w:p>
                <w:p w14:paraId="576ECE2F"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rPr>
                    <w:t>Oct 1- December 31</w:t>
                  </w:r>
                </w:p>
                <w:p w14:paraId="50E8BDFC"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rPr>
                    <w:t>Amount Paid $</w:t>
                  </w:r>
                </w:p>
                <w:p w14:paraId="0BCD4F61" w14:textId="77777777" w:rsidR="00CE2392" w:rsidRDefault="00CE2392">
                  <w:pPr>
                    <w:ind w:right="321"/>
                    <w:rPr>
                      <w:rFonts w:ascii="Arial-BoldMT" w:eastAsia="Arial-BoldMT" w:hAnsi="Arial-BoldMT" w:cs="Arial-BoldMT"/>
                      <w:color w:val="000000"/>
                    </w:rPr>
                  </w:pPr>
                </w:p>
                <w:p w14:paraId="5E6B061E" w14:textId="77777777" w:rsidR="00CE2392" w:rsidRDefault="00CE2392">
                  <w:pPr>
                    <w:ind w:right="321"/>
                    <w:rPr>
                      <w:rFonts w:ascii="Arial-BoldMT" w:eastAsia="Arial-BoldMT" w:hAnsi="Arial-BoldMT" w:cs="Arial-BoldMT"/>
                      <w:color w:val="000000"/>
                    </w:rPr>
                  </w:pPr>
                </w:p>
                <w:p w14:paraId="4AD68A7C" w14:textId="77777777" w:rsidR="00CE2392" w:rsidRDefault="00CE2392">
                  <w:pPr>
                    <w:ind w:right="321"/>
                    <w:rPr>
                      <w:rFonts w:ascii="Arial-BoldMT" w:eastAsia="Arial-BoldMT" w:hAnsi="Arial-BoldMT" w:cs="Arial-BoldMT"/>
                      <w:color w:val="000000"/>
                    </w:rPr>
                  </w:pPr>
                </w:p>
                <w:p w14:paraId="238B8BDE" w14:textId="77777777" w:rsidR="00CE2392" w:rsidRDefault="00777CA6">
                  <w:pPr>
                    <w:ind w:right="321"/>
                    <w:rPr>
                      <w:rFonts w:ascii="Arial-BoldMT" w:eastAsia="Arial-BoldMT" w:hAnsi="Arial-BoldMT" w:cs="Arial-BoldMT"/>
                      <w:color w:val="000000"/>
                    </w:rPr>
                  </w:pPr>
                  <w:r>
                    <w:rPr>
                      <w:rFonts w:ascii="Arial-BoldMT" w:eastAsia="Arial-BoldMT" w:hAnsi="Arial-BoldMT" w:cs="Arial-BoldMT"/>
                      <w:color w:val="000000"/>
                      <w:sz w:val="20"/>
                      <w:szCs w:val="20"/>
                    </w:rPr>
                    <w:t>Deadline for submission January 31</w:t>
                  </w:r>
                </w:p>
              </w:tc>
            </w:tr>
          </w:tbl>
          <w:p w14:paraId="74502F6D" w14:textId="77777777" w:rsidR="00CE2392" w:rsidRDefault="00CE2392">
            <w:pPr>
              <w:ind w:right="321"/>
              <w:rPr>
                <w:rFonts w:ascii="Arial-BoldMT" w:eastAsia="Arial-BoldMT" w:hAnsi="Arial-BoldMT" w:cs="Arial-BoldMT"/>
                <w:color w:val="000000"/>
              </w:rPr>
            </w:pPr>
          </w:p>
        </w:tc>
      </w:tr>
    </w:tbl>
    <w:p w14:paraId="66588F5F" w14:textId="77777777" w:rsidR="00CE2392" w:rsidRDefault="00777CA6">
      <w:pPr>
        <w:ind w:left="-540"/>
        <w:rPr>
          <w:rFonts w:ascii="Arial-BoldMT" w:eastAsia="Arial-BoldMT" w:hAnsi="Arial-BoldMT" w:cs="Arial-BoldMT"/>
          <w:color w:val="000000"/>
          <w:u w:val="single"/>
        </w:rPr>
      </w:pPr>
      <w:r>
        <w:rPr>
          <w:rFonts w:ascii="Arial-BoldMT" w:eastAsia="Arial-BoldMT" w:hAnsi="Arial-BoldMT" w:cs="Arial-BoldMT"/>
          <w:color w:val="000000"/>
        </w:rPr>
        <w:t xml:space="preserve">You MUST </w:t>
      </w:r>
      <w:r>
        <w:rPr>
          <w:rFonts w:ascii="Arial,Bold" w:eastAsia="Arial,Bold" w:hAnsi="Arial,Bold" w:cs="Arial,Bold"/>
          <w:color w:val="000000"/>
        </w:rPr>
        <w:t>a</w:t>
      </w:r>
      <w:r>
        <w:rPr>
          <w:rFonts w:ascii="Arial-BoldMT" w:eastAsia="Arial-BoldMT" w:hAnsi="Arial-BoldMT" w:cs="Arial-BoldMT"/>
          <w:color w:val="000000"/>
        </w:rPr>
        <w:t xml:space="preserve">ttach a copy of contract and detailed </w:t>
      </w:r>
      <w:r>
        <w:rPr>
          <w:rFonts w:ascii="Arial,Bold" w:eastAsia="Arial,Bold" w:hAnsi="Arial,Bold" w:cs="Arial,Bold"/>
          <w:color w:val="000000"/>
        </w:rPr>
        <w:t>r</w:t>
      </w:r>
      <w:r>
        <w:rPr>
          <w:rFonts w:ascii="Arial-BoldMT" w:eastAsia="Arial-BoldMT" w:hAnsi="Arial-BoldMT" w:cs="Arial-BoldMT"/>
          <w:color w:val="000000"/>
        </w:rPr>
        <w:t>eceipt</w:t>
      </w:r>
      <w:r>
        <w:rPr>
          <w:rFonts w:ascii="Arial,Bold" w:eastAsia="Arial,Bold" w:hAnsi="Arial,Bold" w:cs="Arial,Bold"/>
          <w:color w:val="000000"/>
        </w:rPr>
        <w:t>s</w:t>
      </w:r>
      <w:r>
        <w:rPr>
          <w:rFonts w:ascii="Arial-BoldMT" w:eastAsia="Arial-BoldMT" w:hAnsi="Arial-BoldMT" w:cs="Arial-BoldMT"/>
          <w:color w:val="000000"/>
        </w:rPr>
        <w:t xml:space="preserve">. Only </w:t>
      </w:r>
      <w:r>
        <w:rPr>
          <w:rFonts w:ascii="Arial-BoldMT" w:eastAsia="Arial-BoldMT" w:hAnsi="Arial-BoldMT" w:cs="Arial-BoldMT"/>
          <w:b/>
          <w:color w:val="000000"/>
        </w:rPr>
        <w:t>original</w:t>
      </w:r>
      <w:r>
        <w:rPr>
          <w:rFonts w:ascii="Arial-BoldMT" w:eastAsia="Arial-BoldMT" w:hAnsi="Arial-BoldMT" w:cs="Arial-BoldMT"/>
          <w:color w:val="000000"/>
        </w:rPr>
        <w:t xml:space="preserve"> applications accepted. </w:t>
      </w:r>
    </w:p>
    <w:p w14:paraId="6E81284B" w14:textId="77777777" w:rsidR="00CE2392" w:rsidRDefault="00777CA6">
      <w:pPr>
        <w:ind w:left="-540"/>
        <w:rPr>
          <w:rFonts w:ascii="Arial-BoldMT" w:eastAsia="Arial-BoldMT" w:hAnsi="Arial-BoldMT" w:cs="Arial-BoldMT"/>
          <w:color w:val="000000"/>
          <w:u w:val="single"/>
        </w:rPr>
      </w:pPr>
      <w:r>
        <w:rPr>
          <w:rFonts w:ascii="Arial-BoldMT" w:eastAsia="Arial-BoldMT" w:hAnsi="Arial-BoldMT" w:cs="Arial-BoldMT"/>
          <w:b/>
          <w:color w:val="000000"/>
          <w:u w:val="single"/>
        </w:rPr>
        <w:t>Employee Authorization:</w:t>
      </w:r>
    </w:p>
    <w:p w14:paraId="6BF3BDF4" w14:textId="77777777" w:rsidR="00CE2392" w:rsidRDefault="00777CA6">
      <w:pPr>
        <w:ind w:left="-540"/>
        <w:rPr>
          <w:rFonts w:ascii="Arial" w:eastAsia="Arial" w:hAnsi="Arial" w:cs="Arial"/>
          <w:color w:val="0000FF"/>
        </w:rPr>
      </w:pPr>
      <w:r>
        <w:rPr>
          <w:rFonts w:ascii="Arial-BoldMT" w:eastAsia="Arial-BoldMT" w:hAnsi="Arial-BoldMT" w:cs="Arial-BoldMT"/>
          <w:color w:val="000000"/>
        </w:rPr>
        <w:t xml:space="preserve">I, </w:t>
      </w:r>
      <w:r>
        <w:rPr>
          <w:rFonts w:ascii="Arial-BoldMT" w:eastAsia="Arial-BoldMT" w:hAnsi="Arial-BoldMT" w:cs="Arial-BoldMT"/>
          <w:b/>
          <w:color w:val="000000"/>
        </w:rPr>
        <w:t>(Print Name</w:t>
      </w:r>
      <w:r>
        <w:rPr>
          <w:rFonts w:ascii="Arial-BoldMT" w:eastAsia="Arial-BoldMT" w:hAnsi="Arial-BoldMT" w:cs="Arial-BoldMT"/>
          <w:color w:val="000000"/>
        </w:rPr>
        <w:t xml:space="preserve">) ________________________________________ request reimbursement for the eligible Eldercare services expenses listed above. My signature signifies I have read the criteria of the Eldercare Reimbursement Program and agree to abide by them. </w:t>
      </w:r>
    </w:p>
    <w:p w14:paraId="00CB2B76" w14:textId="77777777" w:rsidR="00CE2392" w:rsidRDefault="00777CA6">
      <w:pPr>
        <w:ind w:left="-540"/>
        <w:rPr>
          <w:rFonts w:ascii="Arial-BoldMT" w:eastAsia="Arial-BoldMT" w:hAnsi="Arial-BoldMT" w:cs="Arial-BoldMT"/>
          <w:sz w:val="16"/>
          <w:szCs w:val="16"/>
        </w:rPr>
      </w:pPr>
      <w:r>
        <w:rPr>
          <w:rFonts w:ascii="Arial" w:eastAsia="Arial" w:hAnsi="Arial" w:cs="Arial"/>
          <w:b/>
        </w:rPr>
        <w:t xml:space="preserve">By signing and submitting </w:t>
      </w:r>
      <w:r>
        <w:rPr>
          <w:rFonts w:ascii="Helvetica Neue" w:eastAsia="Helvetica Neue" w:hAnsi="Helvetica Neue" w:cs="Helvetica Neue"/>
          <w:b/>
        </w:rPr>
        <w:t xml:space="preserve">application, I certify the information that I have provided on this form(s) is true and accurate. I further understand that supplying false information on this form may jeopardize my continued participation in the N.E. Work &amp; Family Fund </w:t>
      </w:r>
    </w:p>
    <w:tbl>
      <w:tblPr>
        <w:tblStyle w:val="a2"/>
        <w:tblW w:w="111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CE2392" w14:paraId="61686B47" w14:textId="77777777">
        <w:trPr>
          <w:trHeight w:val="580"/>
        </w:trPr>
        <w:tc>
          <w:tcPr>
            <w:tcW w:w="11160" w:type="dxa"/>
          </w:tcPr>
          <w:p w14:paraId="0D4EFE0D" w14:textId="77777777" w:rsidR="00CE2392" w:rsidRDefault="00777CA6">
            <w:pPr>
              <w:rPr>
                <w:color w:val="FF0000"/>
              </w:rPr>
            </w:pPr>
            <w:r>
              <w:rPr>
                <w:b/>
                <w:color w:val="FF0000"/>
                <w:u w:val="single"/>
              </w:rPr>
              <w:t xml:space="preserve">Employee Signature </w:t>
            </w:r>
            <w:r>
              <w:rPr>
                <w:b/>
                <w:color w:val="FF0000"/>
              </w:rPr>
              <w:t xml:space="preserve">                                                                                                    Date </w:t>
            </w:r>
          </w:p>
          <w:p w14:paraId="2A74E455" w14:textId="77777777" w:rsidR="00CE2392" w:rsidRDefault="00CE2392"/>
        </w:tc>
      </w:tr>
    </w:tbl>
    <w:p w14:paraId="7DE8758B" w14:textId="77777777" w:rsidR="00CE2392" w:rsidRDefault="00777CA6">
      <w:pPr>
        <w:jc w:val="center"/>
        <w:rPr>
          <w:rFonts w:ascii="Helvetica Neue" w:eastAsia="Helvetica Neue" w:hAnsi="Helvetica Neue" w:cs="Helvetica Neue"/>
          <w:b/>
          <w:color w:val="231F20"/>
        </w:rPr>
      </w:pPr>
      <w:r>
        <w:rPr>
          <w:rFonts w:ascii="Helvetica Neue" w:eastAsia="Helvetica Neue" w:hAnsi="Helvetica Neue" w:cs="Helvetica Neue"/>
          <w:b/>
          <w:color w:val="231F20"/>
        </w:rPr>
        <w:t>Send form and receipts to:</w:t>
      </w:r>
    </w:p>
    <w:p w14:paraId="59F2497C" w14:textId="77777777" w:rsidR="00CE2392" w:rsidRDefault="00777CA6">
      <w:pPr>
        <w:jc w:val="center"/>
        <w:rPr>
          <w:rFonts w:ascii="Helvetica Neue" w:eastAsia="Helvetica Neue" w:hAnsi="Helvetica Neue" w:cs="Helvetica Neue"/>
          <w:color w:val="231F20"/>
        </w:rPr>
      </w:pPr>
      <w:r>
        <w:rPr>
          <w:rFonts w:ascii="Helvetica Neue" w:eastAsia="Helvetica Neue" w:hAnsi="Helvetica Neue" w:cs="Helvetica Neue"/>
          <w:color w:val="231F20"/>
        </w:rPr>
        <w:t>Verizon/ IBEW Attn:  New England Work &amp; Family</w:t>
      </w:r>
    </w:p>
    <w:p w14:paraId="3EF9FAC8" w14:textId="77777777" w:rsidR="00CE2392" w:rsidRDefault="00777CA6">
      <w:pPr>
        <w:jc w:val="center"/>
        <w:rPr>
          <w:rFonts w:ascii="Helvetica Neue" w:eastAsia="Helvetica Neue" w:hAnsi="Helvetica Neue" w:cs="Helvetica Neue"/>
          <w:color w:val="231F20"/>
        </w:rPr>
      </w:pPr>
      <w:r>
        <w:rPr>
          <w:rFonts w:ascii="Helvetica Neue" w:eastAsia="Helvetica Neue" w:hAnsi="Helvetica Neue" w:cs="Helvetica Neue"/>
          <w:color w:val="231F20"/>
        </w:rPr>
        <w:t xml:space="preserve">43 West St. </w:t>
      </w:r>
    </w:p>
    <w:p w14:paraId="1716913E" w14:textId="77777777" w:rsidR="00CE2392" w:rsidRDefault="00777CA6">
      <w:pPr>
        <w:jc w:val="center"/>
        <w:rPr>
          <w:rFonts w:ascii="Helvetica Neue" w:eastAsia="Helvetica Neue" w:hAnsi="Helvetica Neue" w:cs="Helvetica Neue"/>
          <w:color w:val="231F20"/>
        </w:rPr>
      </w:pPr>
      <w:r>
        <w:rPr>
          <w:rFonts w:ascii="Helvetica Neue" w:eastAsia="Helvetica Neue" w:hAnsi="Helvetica Neue" w:cs="Helvetica Neue"/>
          <w:color w:val="231F20"/>
        </w:rPr>
        <w:t>Gardner, MA 01440</w:t>
      </w:r>
    </w:p>
    <w:sectPr w:rsidR="00CE2392">
      <w:pgSz w:w="12240" w:h="15840"/>
      <w:pgMar w:top="180" w:right="540" w:bottom="1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Arial,Bold">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7E3C"/>
    <w:multiLevelType w:val="multilevel"/>
    <w:tmpl w:val="3ADC57EC"/>
    <w:lvl w:ilvl="0">
      <w:start w:val="1"/>
      <w:numFmt w:val="bullet"/>
      <w:lvlText w:val="●"/>
      <w:lvlJc w:val="left"/>
      <w:pPr>
        <w:ind w:left="1440" w:hanging="576"/>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1B4B5381"/>
    <w:multiLevelType w:val="multilevel"/>
    <w:tmpl w:val="9D8224B2"/>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A1D21AB"/>
    <w:multiLevelType w:val="multilevel"/>
    <w:tmpl w:val="CB2ABE20"/>
    <w:lvl w:ilvl="0">
      <w:start w:val="1"/>
      <w:numFmt w:val="bullet"/>
      <w:lvlText w:val="●"/>
      <w:lvlJc w:val="left"/>
      <w:pPr>
        <w:ind w:left="1440" w:hanging="576"/>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51EC24AB"/>
    <w:multiLevelType w:val="multilevel"/>
    <w:tmpl w:val="D9F084A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92"/>
    <w:rsid w:val="000B3404"/>
    <w:rsid w:val="0012745A"/>
    <w:rsid w:val="00132DC8"/>
    <w:rsid w:val="00263454"/>
    <w:rsid w:val="00291799"/>
    <w:rsid w:val="0035678A"/>
    <w:rsid w:val="003E67E3"/>
    <w:rsid w:val="004E56A1"/>
    <w:rsid w:val="005233AD"/>
    <w:rsid w:val="00531FB6"/>
    <w:rsid w:val="00663FA4"/>
    <w:rsid w:val="006B0F46"/>
    <w:rsid w:val="0072034C"/>
    <w:rsid w:val="00777CA6"/>
    <w:rsid w:val="0078781E"/>
    <w:rsid w:val="0080325C"/>
    <w:rsid w:val="0080605E"/>
    <w:rsid w:val="00871E7A"/>
    <w:rsid w:val="0087204E"/>
    <w:rsid w:val="009728E3"/>
    <w:rsid w:val="00A66B81"/>
    <w:rsid w:val="00A67229"/>
    <w:rsid w:val="00A80489"/>
    <w:rsid w:val="00BB7C94"/>
    <w:rsid w:val="00C946E2"/>
    <w:rsid w:val="00CE2392"/>
    <w:rsid w:val="00D10EC9"/>
    <w:rsid w:val="00E93B31"/>
    <w:rsid w:val="00ED6335"/>
    <w:rsid w:val="00ED6B7B"/>
    <w:rsid w:val="00EE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83F4"/>
  <w15:docId w15:val="{5740156A-01BA-4517-B52A-9077F5F0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jc w:val="center"/>
      <w:outlineLvl w:val="3"/>
    </w:pPr>
    <w:rPr>
      <w:sz w:val="52"/>
      <w:szCs w:val="5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Helvetica Neue" w:eastAsia="Helvetica Neue" w:hAnsi="Helvetica Neue" w:cs="Helvetica Neue"/>
      <w:b/>
      <w:color w:val="231F2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google.com/imgres?imgurl=https://images.megapixl.com/5570/55703603.jpg&amp;imgrefurl=https://www.megapixl.com/cute-cartoon-son-is-hugging-their-old-elder-parents-illustration-55703603&amp;docid=7SZ-shsvIperLM&amp;tbnid=HQWL2laP7f4srM:&amp;vet=10ahUKEwib7_e14InjAhVimeAKHStaDQ0QMwjDAShOME4..i&amp;w=817&amp;h=800&amp;hl=en&amp;bih=603&amp;biw=1230&amp;q=elder&amp;ved=0ahUKEwib7_e14InjAhVimeAKHStaDQ0QMwjDAShOME4&amp;iact=mrc&amp;uact=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Burleigh, Kimberly A (Kim)</dc:creator>
  <cp:lastModifiedBy>Burleigh, Kimberly A</cp:lastModifiedBy>
  <cp:revision>3</cp:revision>
  <cp:lastPrinted>2024-03-06T16:54:00Z</cp:lastPrinted>
  <dcterms:created xsi:type="dcterms:W3CDTF">2025-03-25T14:55:00Z</dcterms:created>
  <dcterms:modified xsi:type="dcterms:W3CDTF">2026-03-27T15:52:00Z</dcterms:modified>
</cp:coreProperties>
</file>